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Normal"/>
        <w:tblW w:w="5000" w:type="pc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1797"/>
        <w:gridCol w:w="1588"/>
        <w:gridCol w:w="209"/>
        <w:gridCol w:w="1798"/>
        <w:gridCol w:w="1798"/>
        <w:gridCol w:w="1798"/>
        <w:gridCol w:w="1802"/>
      </w:tblGrid>
      <w:tr w:rsidRPr="003515C4" w:rsidR="00470851" w:rsidTr="09E7C21A" w14:paraId="04C11E8A" w14:textId="77777777">
        <w:trPr>
          <w:trHeight w:val="909"/>
        </w:trPr>
        <w:tc>
          <w:tcPr>
            <w:tcW w:w="5000" w:type="pct"/>
            <w:gridSpan w:val="7"/>
            <w:vAlign w:val="center"/>
          </w:tcPr>
          <w:p w:rsidRPr="003515C4" w:rsidR="00470851" w:rsidP="00DA0B5C" w:rsidRDefault="0E6C8B86" w14:paraId="7427FE3A" w14:textId="5EB9EF93">
            <w:pPr>
              <w:pStyle w:val="TableParagraph"/>
              <w:spacing w:before="175"/>
              <w:ind w:left="880" w:right="866" w:firstLine="484"/>
              <w:jc w:val="center"/>
              <w:rPr>
                <w:b/>
                <w:sz w:val="24"/>
                <w:szCs w:val="24"/>
              </w:rPr>
            </w:pPr>
            <w:r w:rsidRPr="09E7C21A">
              <w:rPr>
                <w:b/>
                <w:bCs/>
                <w:sz w:val="24"/>
                <w:szCs w:val="24"/>
              </w:rPr>
              <w:t>INFORME DE ACTIVIDADES No. 1</w:t>
            </w:r>
            <w:r w:rsidR="00483EC3">
              <w:rPr>
                <w:b/>
                <w:bCs/>
                <w:sz w:val="24"/>
                <w:szCs w:val="24"/>
              </w:rPr>
              <w:t>3</w:t>
            </w:r>
          </w:p>
          <w:p w:rsidRPr="003515C4" w:rsidR="00470851" w:rsidP="09E7C21A" w:rsidRDefault="7126671B" w14:paraId="64F777F0" w14:textId="24328A4C">
            <w:pPr>
              <w:pStyle w:val="TableParagraph"/>
              <w:spacing w:before="175"/>
              <w:ind w:left="880" w:right="866" w:firstLine="484"/>
              <w:jc w:val="center"/>
            </w:pPr>
            <w:r w:rsidRPr="09E7C21A">
              <w:rPr>
                <w:b/>
                <w:bCs/>
                <w:color w:val="000000" w:themeColor="text1"/>
                <w:sz w:val="24"/>
                <w:szCs w:val="24"/>
                <w:lang w:val="es-CO"/>
              </w:rPr>
              <w:t xml:space="preserve">PERIODO: DEL 1 DE </w:t>
            </w:r>
            <w:r w:rsidR="00483EC3">
              <w:rPr>
                <w:b/>
                <w:bCs/>
                <w:color w:val="000000" w:themeColor="text1"/>
                <w:sz w:val="24"/>
                <w:szCs w:val="24"/>
                <w:lang w:val="es-CO"/>
              </w:rPr>
              <w:t>FEBRERO</w:t>
            </w:r>
            <w:r w:rsidRPr="09E7C21A">
              <w:rPr>
                <w:b/>
                <w:bCs/>
                <w:color w:val="000000" w:themeColor="text1"/>
                <w:sz w:val="24"/>
                <w:szCs w:val="24"/>
                <w:lang w:val="es-CO"/>
              </w:rPr>
              <w:t xml:space="preserve"> 2026 AL </w:t>
            </w:r>
            <w:r w:rsidR="00483EC3">
              <w:rPr>
                <w:b/>
                <w:bCs/>
                <w:color w:val="000000" w:themeColor="text1"/>
                <w:sz w:val="24"/>
                <w:szCs w:val="24"/>
                <w:lang w:val="es-CO"/>
              </w:rPr>
              <w:t>28</w:t>
            </w:r>
            <w:r w:rsidRPr="09E7C21A">
              <w:rPr>
                <w:b/>
                <w:bCs/>
                <w:color w:val="000000" w:themeColor="text1"/>
                <w:sz w:val="24"/>
                <w:szCs w:val="24"/>
                <w:lang w:val="es-CO"/>
              </w:rPr>
              <w:t xml:space="preserve"> DE </w:t>
            </w:r>
            <w:r w:rsidR="00483EC3">
              <w:rPr>
                <w:b/>
                <w:bCs/>
                <w:color w:val="000000" w:themeColor="text1"/>
                <w:sz w:val="24"/>
                <w:szCs w:val="24"/>
                <w:lang w:val="es-CO"/>
              </w:rPr>
              <w:t>FEBRERO</w:t>
            </w:r>
            <w:r w:rsidRPr="09E7C21A">
              <w:rPr>
                <w:b/>
                <w:bCs/>
                <w:color w:val="000000" w:themeColor="text1"/>
                <w:sz w:val="24"/>
                <w:szCs w:val="24"/>
                <w:lang w:val="es-CO"/>
              </w:rPr>
              <w:t xml:space="preserve"> DE 2026</w:t>
            </w:r>
          </w:p>
        </w:tc>
      </w:tr>
      <w:tr w:rsidRPr="003515C4" w:rsidR="007A0517" w:rsidTr="09E7C21A" w14:paraId="3510DDAC" w14:textId="77777777">
        <w:trPr>
          <w:trHeight w:val="299"/>
        </w:trPr>
        <w:tc>
          <w:tcPr>
            <w:tcW w:w="1569" w:type="pct"/>
            <w:gridSpan w:val="2"/>
            <w:vAlign w:val="center"/>
          </w:tcPr>
          <w:p w:rsidRPr="003515C4" w:rsidR="007A0517" w:rsidP="007A0517" w:rsidRDefault="007A0517" w14:paraId="11EEEEC1" w14:textId="74A712F8">
            <w:pPr>
              <w:pStyle w:val="TableParagraph"/>
              <w:spacing w:line="271" w:lineRule="exact"/>
              <w:ind w:left="142"/>
              <w:rPr>
                <w:b/>
                <w:sz w:val="24"/>
                <w:szCs w:val="24"/>
              </w:rPr>
            </w:pPr>
            <w:r w:rsidRPr="003515C4">
              <w:rPr>
                <w:b/>
                <w:spacing w:val="-2"/>
                <w:sz w:val="24"/>
                <w:szCs w:val="24"/>
              </w:rPr>
              <w:t>CONTRATISTA</w:t>
            </w:r>
          </w:p>
        </w:tc>
        <w:tc>
          <w:tcPr>
            <w:tcW w:w="3431" w:type="pct"/>
            <w:gridSpan w:val="5"/>
            <w:vAlign w:val="center"/>
          </w:tcPr>
          <w:p w:rsidRPr="003515C4" w:rsidR="007A0517" w:rsidP="007A0517" w:rsidRDefault="00346953" w14:paraId="164A2241" w14:textId="0E99C372">
            <w:pPr>
              <w:ind w:left="204"/>
              <w:rPr>
                <w:rFonts w:ascii="Arial Narrow" w:hAnsi="Arial Narrow"/>
                <w:sz w:val="24"/>
                <w:szCs w:val="24"/>
              </w:rPr>
            </w:pPr>
            <w:r w:rsidRPr="003515C4">
              <w:rPr>
                <w:rFonts w:ascii="Arial Narrow" w:hAnsi="Arial Narrow"/>
                <w:sz w:val="24"/>
                <w:szCs w:val="24"/>
              </w:rPr>
              <w:t xml:space="preserve">FABIAN ENRIQUE RODRIGUEZ ZABALA </w:t>
            </w:r>
          </w:p>
        </w:tc>
      </w:tr>
      <w:tr w:rsidRPr="003515C4" w:rsidR="007A0517" w:rsidTr="09E7C21A" w14:paraId="68FF6926" w14:textId="77777777">
        <w:trPr>
          <w:trHeight w:val="299"/>
        </w:trPr>
        <w:tc>
          <w:tcPr>
            <w:tcW w:w="1569" w:type="pct"/>
            <w:gridSpan w:val="2"/>
            <w:vAlign w:val="center"/>
          </w:tcPr>
          <w:p w:rsidRPr="003515C4" w:rsidR="007A0517" w:rsidP="007A0517" w:rsidRDefault="007A0517" w14:paraId="105EDB7D" w14:textId="4C6C14B3">
            <w:pPr>
              <w:pStyle w:val="TableParagraph"/>
              <w:spacing w:line="271" w:lineRule="exact"/>
              <w:ind w:left="142"/>
              <w:rPr>
                <w:b/>
                <w:sz w:val="24"/>
                <w:szCs w:val="24"/>
              </w:rPr>
            </w:pPr>
            <w:r w:rsidRPr="003515C4">
              <w:rPr>
                <w:b/>
                <w:spacing w:val="-2"/>
                <w:sz w:val="24"/>
                <w:szCs w:val="24"/>
              </w:rPr>
              <w:t xml:space="preserve">CÉDULA DE CIUDADANÍA </w:t>
            </w:r>
          </w:p>
        </w:tc>
        <w:tc>
          <w:tcPr>
            <w:tcW w:w="3431" w:type="pct"/>
            <w:gridSpan w:val="5"/>
            <w:vAlign w:val="center"/>
          </w:tcPr>
          <w:p w:rsidRPr="003515C4" w:rsidR="007A0517" w:rsidP="007A0517" w:rsidRDefault="00346953" w14:paraId="22170AA0" w14:textId="10C66732">
            <w:pPr>
              <w:ind w:left="204"/>
              <w:rPr>
                <w:rFonts w:ascii="Arial Narrow" w:hAnsi="Arial Narrow"/>
                <w:sz w:val="24"/>
                <w:szCs w:val="24"/>
              </w:rPr>
            </w:pPr>
            <w:r w:rsidRPr="003515C4">
              <w:rPr>
                <w:rFonts w:ascii="Arial Narrow" w:hAnsi="Arial Narrow"/>
                <w:sz w:val="24"/>
                <w:szCs w:val="24"/>
              </w:rPr>
              <w:t>11276701</w:t>
            </w:r>
          </w:p>
        </w:tc>
      </w:tr>
      <w:tr w:rsidRPr="003515C4" w:rsidR="007A0517" w:rsidTr="09E7C21A" w14:paraId="2BBE51D2" w14:textId="77777777">
        <w:trPr>
          <w:trHeight w:val="299"/>
        </w:trPr>
        <w:tc>
          <w:tcPr>
            <w:tcW w:w="1569" w:type="pct"/>
            <w:gridSpan w:val="2"/>
            <w:vAlign w:val="center"/>
          </w:tcPr>
          <w:p w:rsidRPr="003515C4" w:rsidR="007A0517" w:rsidP="007A0517" w:rsidRDefault="007A0517" w14:paraId="7FBD3A45" w14:textId="77777777">
            <w:pPr>
              <w:pStyle w:val="TableParagraph"/>
              <w:spacing w:line="271" w:lineRule="exact"/>
              <w:ind w:left="142"/>
              <w:rPr>
                <w:b/>
                <w:sz w:val="24"/>
                <w:szCs w:val="24"/>
              </w:rPr>
            </w:pPr>
            <w:r w:rsidRPr="003515C4">
              <w:rPr>
                <w:b/>
                <w:sz w:val="24"/>
                <w:szCs w:val="24"/>
              </w:rPr>
              <w:t>No.</w:t>
            </w:r>
            <w:r w:rsidRPr="003515C4">
              <w:rPr>
                <w:b/>
                <w:spacing w:val="-1"/>
                <w:sz w:val="24"/>
                <w:szCs w:val="24"/>
              </w:rPr>
              <w:t xml:space="preserve"> </w:t>
            </w:r>
            <w:r w:rsidRPr="003515C4">
              <w:rPr>
                <w:b/>
                <w:spacing w:val="-2"/>
                <w:sz w:val="24"/>
                <w:szCs w:val="24"/>
              </w:rPr>
              <w:t>CONTRATO</w:t>
            </w:r>
          </w:p>
        </w:tc>
        <w:tc>
          <w:tcPr>
            <w:tcW w:w="3431" w:type="pct"/>
            <w:gridSpan w:val="5"/>
            <w:vAlign w:val="center"/>
          </w:tcPr>
          <w:p w:rsidRPr="003515C4" w:rsidR="007A0517" w:rsidP="007A0517" w:rsidRDefault="00346953" w14:paraId="1971545E" w14:textId="7314F519">
            <w:pPr>
              <w:ind w:left="204"/>
              <w:rPr>
                <w:rFonts w:ascii="Arial Narrow" w:hAnsi="Arial Narrow"/>
                <w:sz w:val="24"/>
                <w:szCs w:val="24"/>
              </w:rPr>
            </w:pPr>
            <w:r w:rsidRPr="003515C4">
              <w:rPr>
                <w:rFonts w:ascii="Arial Narrow" w:hAnsi="Arial Narrow"/>
                <w:spacing w:val="-4"/>
                <w:sz w:val="24"/>
                <w:szCs w:val="24"/>
              </w:rPr>
              <w:t>1731</w:t>
            </w:r>
            <w:r w:rsidRPr="003515C4" w:rsidR="007A0517">
              <w:rPr>
                <w:rFonts w:ascii="Arial Narrow" w:hAnsi="Arial Narrow"/>
                <w:spacing w:val="-4"/>
                <w:sz w:val="24"/>
                <w:szCs w:val="24"/>
              </w:rPr>
              <w:t xml:space="preserve"> </w:t>
            </w:r>
            <w:r w:rsidRPr="003515C4" w:rsidR="007A0517">
              <w:rPr>
                <w:rFonts w:ascii="Arial Narrow" w:hAnsi="Arial Narrow"/>
                <w:sz w:val="24"/>
                <w:szCs w:val="24"/>
              </w:rPr>
              <w:t>de</w:t>
            </w:r>
            <w:r w:rsidRPr="003515C4" w:rsidR="007A0517">
              <w:rPr>
                <w:rFonts w:ascii="Arial Narrow" w:hAnsi="Arial Narrow"/>
                <w:spacing w:val="-1"/>
                <w:sz w:val="24"/>
                <w:szCs w:val="24"/>
              </w:rPr>
              <w:t xml:space="preserve"> </w:t>
            </w:r>
            <w:r w:rsidRPr="003515C4" w:rsidR="007A0517">
              <w:rPr>
                <w:rFonts w:ascii="Arial Narrow" w:hAnsi="Arial Narrow"/>
                <w:spacing w:val="-4"/>
                <w:sz w:val="24"/>
                <w:szCs w:val="24"/>
              </w:rPr>
              <w:t>202</w:t>
            </w:r>
            <w:r w:rsidRPr="003515C4">
              <w:rPr>
                <w:rFonts w:ascii="Arial Narrow" w:hAnsi="Arial Narrow"/>
                <w:spacing w:val="-4"/>
                <w:sz w:val="24"/>
                <w:szCs w:val="24"/>
              </w:rPr>
              <w:t>5</w:t>
            </w:r>
          </w:p>
        </w:tc>
      </w:tr>
      <w:tr w:rsidRPr="003515C4" w:rsidR="007A0517" w:rsidTr="09E7C21A" w14:paraId="6288C673" w14:textId="77777777">
        <w:trPr>
          <w:trHeight w:val="299"/>
        </w:trPr>
        <w:tc>
          <w:tcPr>
            <w:tcW w:w="1569" w:type="pct"/>
            <w:gridSpan w:val="2"/>
            <w:vAlign w:val="center"/>
          </w:tcPr>
          <w:p w:rsidRPr="003515C4" w:rsidR="007A0517" w:rsidP="007A0517" w:rsidRDefault="007A0517" w14:paraId="78229100" w14:textId="5DD2329A">
            <w:pPr>
              <w:pStyle w:val="TableParagraph"/>
              <w:spacing w:line="271" w:lineRule="exact"/>
              <w:ind w:left="142"/>
              <w:rPr>
                <w:b/>
                <w:sz w:val="24"/>
                <w:szCs w:val="24"/>
              </w:rPr>
            </w:pPr>
            <w:r w:rsidRPr="003515C4">
              <w:rPr>
                <w:b/>
                <w:sz w:val="24"/>
                <w:szCs w:val="24"/>
              </w:rPr>
              <w:t>OBJETO</w:t>
            </w:r>
          </w:p>
        </w:tc>
        <w:tc>
          <w:tcPr>
            <w:tcW w:w="3431" w:type="pct"/>
            <w:gridSpan w:val="5"/>
            <w:vAlign w:val="center"/>
          </w:tcPr>
          <w:p w:rsidRPr="003515C4" w:rsidR="007A0517" w:rsidP="007A0517" w:rsidRDefault="00346953" w14:paraId="6121A376" w14:textId="1943B5C2">
            <w:pPr>
              <w:ind w:left="204"/>
              <w:rPr>
                <w:rFonts w:ascii="Arial Narrow" w:hAnsi="Arial Narrow"/>
                <w:sz w:val="24"/>
                <w:szCs w:val="24"/>
                <w:lang w:val="es-CO"/>
              </w:rPr>
            </w:pPr>
            <w:r w:rsidRPr="003515C4">
              <w:rPr>
                <w:rFonts w:ascii="Arial Narrow" w:hAnsi="Arial Narrow" w:cs="Arial"/>
                <w:sz w:val="24"/>
                <w:szCs w:val="24"/>
                <w:lang w:val="es-CO" w:eastAsia="es-CO"/>
              </w:rPr>
              <w:t>Prestar Servicios profesionales a la Dirección de Cultura Ambiental y Servicio al Ciudadano de la Corporación Autónoma Regional de Cundinamarca - CAR, para apoyar el enfoque de Economía Circular en el sector curtidor, en el marco del proyecto 13 Entornos Sostenibles para la Promoción de los Negocios Verdes y la Economía Circular.</w:t>
            </w:r>
          </w:p>
        </w:tc>
      </w:tr>
      <w:tr w:rsidRPr="003515C4" w:rsidR="007A0517" w:rsidTr="09E7C21A" w14:paraId="0E15F66D" w14:textId="77777777">
        <w:trPr>
          <w:trHeight w:val="551"/>
        </w:trPr>
        <w:tc>
          <w:tcPr>
            <w:tcW w:w="1569" w:type="pct"/>
            <w:gridSpan w:val="2"/>
            <w:vAlign w:val="center"/>
          </w:tcPr>
          <w:p w:rsidRPr="003515C4" w:rsidR="007A0517" w:rsidP="007A0517" w:rsidRDefault="007A0517" w14:paraId="05EEBF3A" w14:textId="77777777">
            <w:pPr>
              <w:pStyle w:val="TableParagraph"/>
              <w:spacing w:line="271" w:lineRule="exact"/>
              <w:ind w:left="142"/>
              <w:rPr>
                <w:b/>
                <w:sz w:val="24"/>
                <w:szCs w:val="24"/>
              </w:rPr>
            </w:pPr>
            <w:r w:rsidRPr="003515C4">
              <w:rPr>
                <w:b/>
                <w:sz w:val="24"/>
                <w:szCs w:val="24"/>
              </w:rPr>
              <w:t>PLAZO TOTAL</w:t>
            </w:r>
            <w:r w:rsidRPr="003515C4">
              <w:rPr>
                <w:b/>
                <w:spacing w:val="-1"/>
                <w:sz w:val="24"/>
                <w:szCs w:val="24"/>
              </w:rPr>
              <w:t xml:space="preserve"> </w:t>
            </w:r>
          </w:p>
        </w:tc>
        <w:tc>
          <w:tcPr>
            <w:tcW w:w="3431" w:type="pct"/>
            <w:gridSpan w:val="5"/>
            <w:vAlign w:val="center"/>
          </w:tcPr>
          <w:p w:rsidRPr="003515C4" w:rsidR="007A0517" w:rsidP="00B83D5C" w:rsidRDefault="007A0517" w14:paraId="332ADABB" w14:textId="662BE52A">
            <w:pPr>
              <w:rPr>
                <w:rFonts w:ascii="Arial Narrow" w:hAnsi="Arial Narrow"/>
                <w:sz w:val="24"/>
                <w:szCs w:val="24"/>
              </w:rPr>
            </w:pPr>
            <w:r w:rsidRPr="003515C4">
              <w:rPr>
                <w:rFonts w:ascii="Arial Narrow" w:hAnsi="Arial Narrow"/>
                <w:spacing w:val="-3"/>
                <w:sz w:val="24"/>
                <w:szCs w:val="24"/>
              </w:rPr>
              <w:t xml:space="preserve"> </w:t>
            </w:r>
            <w:proofErr w:type="spellStart"/>
            <w:r w:rsidRPr="003515C4" w:rsidR="00D01391">
              <w:rPr>
                <w:rFonts w:ascii="Arial Narrow" w:hAnsi="Arial Narrow"/>
                <w:spacing w:val="-3"/>
                <w:sz w:val="24"/>
                <w:szCs w:val="24"/>
              </w:rPr>
              <w:t>Diecisiete</w:t>
            </w:r>
            <w:proofErr w:type="spellEnd"/>
            <w:r w:rsidRPr="003515C4" w:rsidR="00D01391">
              <w:rPr>
                <w:rFonts w:ascii="Arial Narrow" w:hAnsi="Arial Narrow"/>
                <w:spacing w:val="-3"/>
                <w:sz w:val="24"/>
                <w:szCs w:val="24"/>
              </w:rPr>
              <w:t xml:space="preserve"> </w:t>
            </w:r>
            <w:r w:rsidRPr="003515C4">
              <w:rPr>
                <w:rFonts w:ascii="Arial Narrow" w:hAnsi="Arial Narrow"/>
                <w:sz w:val="24"/>
                <w:szCs w:val="24"/>
              </w:rPr>
              <w:t>(</w:t>
            </w:r>
            <w:r w:rsidRPr="003515C4" w:rsidR="00D01391">
              <w:rPr>
                <w:rFonts w:ascii="Arial Narrow" w:hAnsi="Arial Narrow"/>
                <w:sz w:val="24"/>
                <w:szCs w:val="24"/>
              </w:rPr>
              <w:t>17</w:t>
            </w:r>
            <w:r w:rsidRPr="003515C4">
              <w:rPr>
                <w:rFonts w:ascii="Arial Narrow" w:hAnsi="Arial Narrow"/>
                <w:sz w:val="24"/>
                <w:szCs w:val="24"/>
              </w:rPr>
              <w:t>)</w:t>
            </w:r>
            <w:r w:rsidRPr="003515C4">
              <w:rPr>
                <w:rFonts w:ascii="Arial Narrow" w:hAnsi="Arial Narrow"/>
                <w:spacing w:val="-1"/>
                <w:sz w:val="24"/>
                <w:szCs w:val="24"/>
              </w:rPr>
              <w:t xml:space="preserve"> </w:t>
            </w:r>
            <w:r w:rsidRPr="003515C4">
              <w:rPr>
                <w:rFonts w:ascii="Arial Narrow" w:hAnsi="Arial Narrow"/>
                <w:spacing w:val="-4"/>
                <w:sz w:val="24"/>
                <w:szCs w:val="24"/>
              </w:rPr>
              <w:t>MESES</w:t>
            </w:r>
          </w:p>
        </w:tc>
      </w:tr>
      <w:tr w:rsidRPr="003515C4" w:rsidR="007A0517" w:rsidTr="09E7C21A" w14:paraId="14E1EA76" w14:textId="77777777">
        <w:trPr>
          <w:trHeight w:val="549"/>
        </w:trPr>
        <w:tc>
          <w:tcPr>
            <w:tcW w:w="1569" w:type="pct"/>
            <w:gridSpan w:val="2"/>
            <w:vAlign w:val="center"/>
          </w:tcPr>
          <w:p w:rsidRPr="003515C4" w:rsidR="007A0517" w:rsidP="007A0517" w:rsidRDefault="007A0517" w14:paraId="7B9B79CD" w14:textId="77777777">
            <w:pPr>
              <w:pStyle w:val="TableParagraph"/>
              <w:spacing w:line="274" w:lineRule="exact"/>
              <w:ind w:left="142" w:right="11"/>
              <w:rPr>
                <w:b/>
                <w:sz w:val="24"/>
                <w:szCs w:val="24"/>
              </w:rPr>
            </w:pPr>
            <w:r w:rsidRPr="003515C4">
              <w:rPr>
                <w:b/>
                <w:sz w:val="24"/>
                <w:szCs w:val="24"/>
              </w:rPr>
              <w:t>VALOR</w:t>
            </w:r>
            <w:r w:rsidRPr="003515C4">
              <w:rPr>
                <w:b/>
                <w:spacing w:val="-13"/>
                <w:sz w:val="24"/>
                <w:szCs w:val="24"/>
              </w:rPr>
              <w:t xml:space="preserve"> </w:t>
            </w:r>
            <w:r w:rsidRPr="003515C4">
              <w:rPr>
                <w:b/>
                <w:sz w:val="24"/>
                <w:szCs w:val="24"/>
              </w:rPr>
              <w:t>TOTAL</w:t>
            </w:r>
            <w:r w:rsidRPr="003515C4">
              <w:rPr>
                <w:b/>
                <w:spacing w:val="31"/>
                <w:sz w:val="24"/>
                <w:szCs w:val="24"/>
              </w:rPr>
              <w:t xml:space="preserve"> </w:t>
            </w:r>
          </w:p>
        </w:tc>
        <w:tc>
          <w:tcPr>
            <w:tcW w:w="3431" w:type="pct"/>
            <w:gridSpan w:val="5"/>
            <w:vAlign w:val="center"/>
          </w:tcPr>
          <w:p w:rsidRPr="00BC70B0" w:rsidR="007A0517" w:rsidP="003515C4" w:rsidRDefault="003515C4" w14:paraId="169CB53F" w14:textId="08A417D3">
            <w:pPr>
              <w:rPr>
                <w:rFonts w:ascii="Arial Narrow" w:hAnsi="Arial Narrow" w:cs="Calibri"/>
                <w:color w:val="000000"/>
                <w:sz w:val="24"/>
                <w:szCs w:val="24"/>
                <w:lang w:eastAsia="es-CO"/>
              </w:rPr>
            </w:pPr>
            <w:r w:rsidRPr="09E7C21A">
              <w:rPr>
                <w:rFonts w:ascii="Arial Narrow" w:hAnsi="Arial Narrow" w:cs="Calibri"/>
                <w:color w:val="000000" w:themeColor="text1"/>
                <w:sz w:val="24"/>
                <w:szCs w:val="24"/>
              </w:rPr>
              <w:t xml:space="preserve">$ </w:t>
            </w:r>
            <w:r w:rsidRPr="09E7C21A" w:rsidR="302A4D5D">
              <w:rPr>
                <w:rFonts w:ascii="Arial Narrow" w:hAnsi="Arial Narrow" w:cs="Calibri"/>
                <w:color w:val="000000" w:themeColor="text1"/>
                <w:sz w:val="24"/>
                <w:szCs w:val="24"/>
              </w:rPr>
              <w:t>53.020.000</w:t>
            </w:r>
          </w:p>
        </w:tc>
      </w:tr>
      <w:tr w:rsidRPr="003515C4" w:rsidR="004F64B0" w:rsidTr="09E7C21A" w14:paraId="483DF5DE" w14:textId="77777777">
        <w:trPr>
          <w:trHeight w:val="549"/>
        </w:trPr>
        <w:tc>
          <w:tcPr>
            <w:tcW w:w="1569" w:type="pct"/>
            <w:gridSpan w:val="2"/>
            <w:vAlign w:val="center"/>
          </w:tcPr>
          <w:p w:rsidRPr="003515C4" w:rsidR="004F64B0" w:rsidP="007A0517" w:rsidRDefault="004F64B0" w14:paraId="77A09B66" w14:textId="3F6214BD">
            <w:pPr>
              <w:pStyle w:val="TableParagraph"/>
              <w:spacing w:line="274" w:lineRule="exact"/>
              <w:ind w:left="142" w:right="11"/>
              <w:rPr>
                <w:b/>
                <w:sz w:val="24"/>
                <w:szCs w:val="24"/>
              </w:rPr>
            </w:pPr>
            <w:r w:rsidRPr="003515C4">
              <w:rPr>
                <w:b/>
                <w:sz w:val="24"/>
                <w:szCs w:val="24"/>
              </w:rPr>
              <w:t>VALOR A PAGAR</w:t>
            </w:r>
            <w:r w:rsidRPr="003515C4" w:rsidR="00CF5A6F">
              <w:rPr>
                <w:b/>
                <w:sz w:val="24"/>
                <w:szCs w:val="24"/>
              </w:rPr>
              <w:t xml:space="preserve"> MENSUAL</w:t>
            </w:r>
          </w:p>
        </w:tc>
        <w:tc>
          <w:tcPr>
            <w:tcW w:w="3431" w:type="pct"/>
            <w:gridSpan w:val="5"/>
            <w:vAlign w:val="center"/>
          </w:tcPr>
          <w:p w:rsidRPr="003515C4" w:rsidR="004F64B0" w:rsidP="003515C4" w:rsidRDefault="004F64B0" w14:paraId="677680F4" w14:textId="047E8178">
            <w:pPr>
              <w:ind w:left="204"/>
              <w:rPr>
                <w:rFonts w:ascii="Arial Narrow" w:hAnsi="Arial Narrow"/>
                <w:sz w:val="24"/>
                <w:szCs w:val="24"/>
              </w:rPr>
            </w:pPr>
            <w:r w:rsidRPr="003515C4">
              <w:rPr>
                <w:rFonts w:ascii="Arial Narrow" w:hAnsi="Arial Narrow"/>
                <w:sz w:val="24"/>
                <w:szCs w:val="24"/>
              </w:rPr>
              <w:t>$</w:t>
            </w:r>
            <w:r w:rsidRPr="003515C4" w:rsidR="0013553E">
              <w:rPr>
                <w:rFonts w:ascii="Arial Narrow" w:hAnsi="Arial Narrow"/>
                <w:spacing w:val="1"/>
                <w:sz w:val="24"/>
                <w:szCs w:val="24"/>
              </w:rPr>
              <w:t xml:space="preserve"> 4.820.000</w:t>
            </w:r>
          </w:p>
        </w:tc>
      </w:tr>
      <w:tr w:rsidRPr="003515C4" w:rsidR="007A0517" w:rsidTr="09E7C21A" w14:paraId="01B3AC35" w14:textId="77777777">
        <w:trPr>
          <w:trHeight w:val="299"/>
        </w:trPr>
        <w:tc>
          <w:tcPr>
            <w:tcW w:w="1569" w:type="pct"/>
            <w:gridSpan w:val="2"/>
            <w:vAlign w:val="center"/>
          </w:tcPr>
          <w:p w:rsidRPr="003515C4" w:rsidR="007A0517" w:rsidP="007A0517" w:rsidRDefault="007A0517" w14:paraId="39EC69AA" w14:textId="77777777">
            <w:pPr>
              <w:pStyle w:val="TableParagraph"/>
              <w:spacing w:line="271" w:lineRule="exact"/>
              <w:ind w:left="142"/>
              <w:rPr>
                <w:b/>
                <w:sz w:val="24"/>
                <w:szCs w:val="24"/>
              </w:rPr>
            </w:pPr>
            <w:r w:rsidRPr="003515C4">
              <w:rPr>
                <w:b/>
                <w:sz w:val="24"/>
                <w:szCs w:val="24"/>
              </w:rPr>
              <w:t>FECHA</w:t>
            </w:r>
            <w:r w:rsidRPr="003515C4">
              <w:rPr>
                <w:b/>
                <w:spacing w:val="-1"/>
                <w:sz w:val="24"/>
                <w:szCs w:val="24"/>
              </w:rPr>
              <w:t xml:space="preserve"> </w:t>
            </w:r>
            <w:r w:rsidRPr="003515C4">
              <w:rPr>
                <w:b/>
                <w:sz w:val="24"/>
                <w:szCs w:val="24"/>
              </w:rPr>
              <w:t xml:space="preserve">DE </w:t>
            </w:r>
            <w:r w:rsidRPr="003515C4">
              <w:rPr>
                <w:b/>
                <w:spacing w:val="-2"/>
                <w:sz w:val="24"/>
                <w:szCs w:val="24"/>
              </w:rPr>
              <w:t>SUSCRIPCIÓN</w:t>
            </w:r>
          </w:p>
        </w:tc>
        <w:tc>
          <w:tcPr>
            <w:tcW w:w="3431" w:type="pct"/>
            <w:gridSpan w:val="5"/>
            <w:vAlign w:val="center"/>
          </w:tcPr>
          <w:p w:rsidRPr="003515C4" w:rsidR="007A0517" w:rsidP="003515C4" w:rsidRDefault="00823180" w14:paraId="3D9E6C75" w14:textId="076BC799">
            <w:pPr>
              <w:rPr>
                <w:rFonts w:ascii="Arial Narrow" w:hAnsi="Arial Narrow"/>
                <w:sz w:val="24"/>
                <w:szCs w:val="24"/>
              </w:rPr>
            </w:pPr>
            <w:r>
              <w:rPr>
                <w:rFonts w:ascii="Arial Narrow" w:hAnsi="Arial Narrow"/>
                <w:spacing w:val="-1"/>
                <w:sz w:val="24"/>
                <w:szCs w:val="24"/>
                <w:lang w:val="es-CO"/>
              </w:rPr>
              <w:t xml:space="preserve"> </w:t>
            </w:r>
            <w:r w:rsidRPr="003515C4" w:rsidR="0013553E">
              <w:rPr>
                <w:rFonts w:ascii="Arial Narrow" w:hAnsi="Arial Narrow"/>
                <w:spacing w:val="-1"/>
                <w:sz w:val="24"/>
                <w:szCs w:val="24"/>
                <w:lang w:val="es-CO"/>
              </w:rPr>
              <w:t>19 de febrero de 2025</w:t>
            </w:r>
          </w:p>
        </w:tc>
      </w:tr>
      <w:tr w:rsidRPr="003515C4" w:rsidR="007A0517" w:rsidTr="09E7C21A" w14:paraId="37121FD6" w14:textId="77777777">
        <w:trPr>
          <w:trHeight w:val="299"/>
        </w:trPr>
        <w:tc>
          <w:tcPr>
            <w:tcW w:w="1569" w:type="pct"/>
            <w:gridSpan w:val="2"/>
            <w:vAlign w:val="center"/>
          </w:tcPr>
          <w:p w:rsidRPr="003515C4" w:rsidR="007A0517" w:rsidP="007A0517" w:rsidRDefault="007A0517" w14:paraId="64E22FB7" w14:textId="77777777">
            <w:pPr>
              <w:pStyle w:val="TableParagraph"/>
              <w:spacing w:line="271" w:lineRule="exact"/>
              <w:ind w:left="142"/>
              <w:rPr>
                <w:b/>
                <w:sz w:val="24"/>
                <w:szCs w:val="24"/>
              </w:rPr>
            </w:pPr>
            <w:r w:rsidRPr="003515C4">
              <w:rPr>
                <w:b/>
                <w:sz w:val="24"/>
                <w:szCs w:val="24"/>
              </w:rPr>
              <w:t>FECHA</w:t>
            </w:r>
            <w:r w:rsidRPr="003515C4">
              <w:rPr>
                <w:b/>
                <w:spacing w:val="-1"/>
                <w:sz w:val="24"/>
                <w:szCs w:val="24"/>
              </w:rPr>
              <w:t xml:space="preserve"> </w:t>
            </w:r>
            <w:r w:rsidRPr="003515C4">
              <w:rPr>
                <w:b/>
                <w:sz w:val="24"/>
                <w:szCs w:val="24"/>
              </w:rPr>
              <w:t>ACTA</w:t>
            </w:r>
            <w:r w:rsidRPr="003515C4">
              <w:rPr>
                <w:b/>
                <w:spacing w:val="-2"/>
                <w:sz w:val="24"/>
                <w:szCs w:val="24"/>
              </w:rPr>
              <w:t xml:space="preserve"> </w:t>
            </w:r>
            <w:r w:rsidRPr="003515C4">
              <w:rPr>
                <w:b/>
                <w:sz w:val="24"/>
                <w:szCs w:val="24"/>
              </w:rPr>
              <w:t xml:space="preserve">DE </w:t>
            </w:r>
            <w:r w:rsidRPr="003515C4">
              <w:rPr>
                <w:b/>
                <w:spacing w:val="-2"/>
                <w:sz w:val="24"/>
                <w:szCs w:val="24"/>
              </w:rPr>
              <w:t>INICIO</w:t>
            </w:r>
          </w:p>
        </w:tc>
        <w:tc>
          <w:tcPr>
            <w:tcW w:w="3431" w:type="pct"/>
            <w:gridSpan w:val="5"/>
            <w:vAlign w:val="center"/>
          </w:tcPr>
          <w:p w:rsidRPr="003515C4" w:rsidR="007A0517" w:rsidP="003515C4" w:rsidRDefault="00823180" w14:paraId="544D5DBE" w14:textId="02476148">
            <w:pPr>
              <w:rPr>
                <w:rFonts w:ascii="Arial Narrow" w:hAnsi="Arial Narrow"/>
                <w:sz w:val="24"/>
                <w:szCs w:val="24"/>
              </w:rPr>
            </w:pPr>
            <w:r>
              <w:rPr>
                <w:rFonts w:ascii="Arial Narrow" w:hAnsi="Arial Narrow"/>
                <w:sz w:val="24"/>
                <w:szCs w:val="24"/>
                <w:lang w:val="es-CO"/>
              </w:rPr>
              <w:t xml:space="preserve"> </w:t>
            </w:r>
            <w:r w:rsidRPr="003515C4" w:rsidR="0013553E">
              <w:rPr>
                <w:rFonts w:ascii="Arial Narrow" w:hAnsi="Arial Narrow"/>
                <w:sz w:val="24"/>
                <w:szCs w:val="24"/>
                <w:lang w:val="es-CO"/>
              </w:rPr>
              <w:t>21 de febrero de 2025</w:t>
            </w:r>
          </w:p>
        </w:tc>
      </w:tr>
      <w:tr w:rsidRPr="003515C4" w:rsidR="007A0517" w:rsidTr="09E7C21A" w14:paraId="1DF0A364" w14:textId="77777777">
        <w:trPr>
          <w:trHeight w:val="600"/>
        </w:trPr>
        <w:tc>
          <w:tcPr>
            <w:tcW w:w="1569" w:type="pct"/>
            <w:gridSpan w:val="2"/>
            <w:vAlign w:val="center"/>
          </w:tcPr>
          <w:p w:rsidRPr="003515C4" w:rsidR="007A0517" w:rsidP="09E7C21A" w:rsidRDefault="007A0517" w14:paraId="0D63296F" w14:textId="6388AFF4">
            <w:pPr>
              <w:pStyle w:val="TableParagraph"/>
              <w:spacing w:before="10" w:line="272" w:lineRule="exact"/>
              <w:ind w:left="142"/>
              <w:rPr>
                <w:b/>
                <w:bCs/>
                <w:sz w:val="24"/>
                <w:szCs w:val="24"/>
              </w:rPr>
            </w:pPr>
            <w:r w:rsidRPr="09E7C21A">
              <w:rPr>
                <w:b/>
                <w:bCs/>
                <w:sz w:val="24"/>
                <w:szCs w:val="24"/>
              </w:rPr>
              <w:t>PRÓRROGA</w:t>
            </w:r>
          </w:p>
        </w:tc>
        <w:tc>
          <w:tcPr>
            <w:tcW w:w="3431" w:type="pct"/>
            <w:gridSpan w:val="5"/>
            <w:vAlign w:val="center"/>
          </w:tcPr>
          <w:p w:rsidRPr="003515C4" w:rsidR="007A0517" w:rsidP="09E7C21A" w:rsidRDefault="687E47E0" w14:paraId="3039369B" w14:textId="63A24D50">
            <w:pPr>
              <w:pStyle w:val="TableParagraph"/>
              <w:spacing w:before="10" w:line="272" w:lineRule="exact"/>
              <w:ind w:left="0"/>
              <w:rPr>
                <w:sz w:val="24"/>
                <w:szCs w:val="24"/>
              </w:rPr>
            </w:pPr>
            <w:r w:rsidRPr="09E7C21A">
              <w:rPr>
                <w:sz w:val="24"/>
                <w:szCs w:val="24"/>
              </w:rPr>
              <w:t xml:space="preserve"> </w:t>
            </w:r>
            <w:r w:rsidRPr="09E7C21A" w:rsidR="53555BA2">
              <w:rPr>
                <w:sz w:val="24"/>
                <w:szCs w:val="24"/>
              </w:rPr>
              <w:t>1</w:t>
            </w:r>
          </w:p>
        </w:tc>
      </w:tr>
      <w:tr w:rsidRPr="003515C4" w:rsidR="007A0517" w:rsidTr="09E7C21A" w14:paraId="54581903" w14:textId="77777777">
        <w:trPr>
          <w:trHeight w:val="301"/>
        </w:trPr>
        <w:tc>
          <w:tcPr>
            <w:tcW w:w="1569" w:type="pct"/>
            <w:gridSpan w:val="2"/>
            <w:vAlign w:val="center"/>
          </w:tcPr>
          <w:p w:rsidRPr="003515C4" w:rsidR="007A0517" w:rsidP="007A0517" w:rsidRDefault="007A0517" w14:paraId="60BF8FAE" w14:textId="77777777">
            <w:pPr>
              <w:pStyle w:val="TableParagraph"/>
              <w:spacing w:before="10" w:line="272" w:lineRule="exact"/>
              <w:ind w:left="142"/>
              <w:rPr>
                <w:b/>
                <w:sz w:val="24"/>
                <w:szCs w:val="24"/>
              </w:rPr>
            </w:pPr>
            <w:r w:rsidRPr="003515C4">
              <w:rPr>
                <w:b/>
                <w:spacing w:val="-2"/>
                <w:sz w:val="24"/>
                <w:szCs w:val="24"/>
              </w:rPr>
              <w:t>ADICIÓN</w:t>
            </w:r>
          </w:p>
        </w:tc>
        <w:tc>
          <w:tcPr>
            <w:tcW w:w="3431" w:type="pct"/>
            <w:gridSpan w:val="5"/>
            <w:vAlign w:val="center"/>
          </w:tcPr>
          <w:p w:rsidRPr="003515C4" w:rsidR="007A0517" w:rsidP="09E7C21A" w:rsidRDefault="0EA186F1" w14:paraId="2FF7E6A5" w14:textId="0D468D2B">
            <w:pPr>
              <w:rPr>
                <w:rFonts w:ascii="Arial Narrow" w:hAnsi="Arial Narrow"/>
                <w:sz w:val="24"/>
                <w:szCs w:val="24"/>
              </w:rPr>
            </w:pPr>
            <w:r w:rsidRPr="09E7C21A">
              <w:rPr>
                <w:rFonts w:ascii="Arial Narrow" w:hAnsi="Arial Narrow"/>
                <w:sz w:val="24"/>
                <w:szCs w:val="24"/>
              </w:rPr>
              <w:t xml:space="preserve"> </w:t>
            </w:r>
            <w:r w:rsidRPr="09E7C21A" w:rsidR="1C30BAC2">
              <w:rPr>
                <w:rFonts w:ascii="Arial Narrow" w:hAnsi="Arial Narrow"/>
                <w:sz w:val="24"/>
                <w:szCs w:val="24"/>
              </w:rPr>
              <w:t>1</w:t>
            </w:r>
          </w:p>
        </w:tc>
      </w:tr>
      <w:tr w:rsidR="09E7C21A" w:rsidTr="005B136F" w14:paraId="5BE9D8E3" w14:textId="77777777">
        <w:trPr>
          <w:trHeight w:val="570"/>
        </w:trPr>
        <w:tc>
          <w:tcPr>
            <w:tcW w:w="1569" w:type="pct"/>
            <w:gridSpan w:val="2"/>
            <w:vAlign w:val="center"/>
          </w:tcPr>
          <w:p w:rsidR="09E7C21A" w:rsidP="09E7C21A" w:rsidRDefault="09E7C21A" w14:paraId="5DDAAF46" w14:textId="1A663D65">
            <w:pPr>
              <w:pStyle w:val="TableParagraph"/>
              <w:spacing w:before="10" w:line="272" w:lineRule="exact"/>
              <w:ind w:left="142"/>
              <w:jc w:val="both"/>
              <w:rPr>
                <w:color w:val="000000" w:themeColor="text1"/>
                <w:sz w:val="24"/>
                <w:szCs w:val="24"/>
              </w:rPr>
            </w:pPr>
            <w:r w:rsidRPr="09E7C21A">
              <w:rPr>
                <w:b/>
                <w:bCs/>
                <w:color w:val="000000" w:themeColor="text1"/>
                <w:sz w:val="24"/>
                <w:szCs w:val="24"/>
                <w:lang w:val="es-CO"/>
              </w:rPr>
              <w:t>MEMORANDO DE ADICIÓN Y PRORROGA</w:t>
            </w:r>
          </w:p>
        </w:tc>
        <w:tc>
          <w:tcPr>
            <w:tcW w:w="3431" w:type="pct"/>
            <w:gridSpan w:val="5"/>
            <w:vAlign w:val="center"/>
          </w:tcPr>
          <w:p w:rsidR="45360202" w:rsidP="09E7C21A" w:rsidRDefault="45360202" w14:paraId="66778927" w14:textId="3C226112">
            <w:pPr>
              <w:rPr>
                <w:rFonts w:ascii="Arial Narrow" w:hAnsi="Arial Narrow"/>
                <w:sz w:val="24"/>
                <w:szCs w:val="24"/>
              </w:rPr>
            </w:pPr>
            <w:r w:rsidRPr="09E7C21A">
              <w:rPr>
                <w:rFonts w:ascii="Arial Narrow" w:hAnsi="Arial Narrow"/>
                <w:sz w:val="24"/>
                <w:szCs w:val="24"/>
              </w:rPr>
              <w:t>20253125154</w:t>
            </w:r>
          </w:p>
        </w:tc>
      </w:tr>
      <w:tr w:rsidR="09E7C21A" w:rsidTr="005B136F" w14:paraId="4F189854" w14:textId="77777777">
        <w:trPr>
          <w:trHeight w:val="301"/>
        </w:trPr>
        <w:tc>
          <w:tcPr>
            <w:tcW w:w="1569" w:type="pct"/>
            <w:gridSpan w:val="2"/>
            <w:vAlign w:val="center"/>
          </w:tcPr>
          <w:p w:rsidR="09E7C21A" w:rsidP="09E7C21A" w:rsidRDefault="09E7C21A" w14:paraId="244792A8" w14:textId="1D97AE0C">
            <w:pPr>
              <w:pStyle w:val="TableParagraph"/>
              <w:spacing w:before="10" w:line="272" w:lineRule="exact"/>
              <w:ind w:left="142"/>
              <w:jc w:val="both"/>
              <w:rPr>
                <w:color w:val="000000" w:themeColor="text1"/>
                <w:sz w:val="24"/>
                <w:szCs w:val="24"/>
              </w:rPr>
            </w:pPr>
            <w:r w:rsidRPr="09E7C21A">
              <w:rPr>
                <w:b/>
                <w:bCs/>
                <w:color w:val="000000" w:themeColor="text1"/>
                <w:sz w:val="24"/>
                <w:szCs w:val="24"/>
                <w:lang w:val="es-CO"/>
              </w:rPr>
              <w:t xml:space="preserve">PLAZO DE EJECUCIÓN ADICIÓN Y PRORROGA </w:t>
            </w:r>
          </w:p>
        </w:tc>
        <w:tc>
          <w:tcPr>
            <w:tcW w:w="3431" w:type="pct"/>
            <w:gridSpan w:val="5"/>
            <w:vAlign w:val="center"/>
          </w:tcPr>
          <w:p w:rsidR="4AAD7ADE" w:rsidP="09E7C21A" w:rsidRDefault="4AAD7ADE" w14:paraId="13597642" w14:textId="18C34FBF">
            <w:pPr>
              <w:ind w:left="204"/>
              <w:jc w:val="both"/>
              <w:rPr>
                <w:rFonts w:ascii="Arial Narrow" w:hAnsi="Arial Narrow" w:eastAsia="Arial Narrow" w:cs="Arial Narrow"/>
                <w:sz w:val="24"/>
                <w:szCs w:val="24"/>
                <w:lang w:val="es-CO"/>
              </w:rPr>
            </w:pPr>
            <w:r w:rsidRPr="09E7C21A">
              <w:rPr>
                <w:rFonts w:ascii="Arial Narrow" w:hAnsi="Arial Narrow" w:eastAsia="Arial Narrow" w:cs="Arial Narrow"/>
                <w:color w:val="000000" w:themeColor="text1"/>
                <w:sz w:val="24"/>
                <w:szCs w:val="24"/>
                <w:lang w:val="es-CO"/>
              </w:rPr>
              <w:t>Cinco (5) meses y tres (3) días</w:t>
            </w:r>
          </w:p>
          <w:p w:rsidR="09E7C21A" w:rsidP="09E7C21A" w:rsidRDefault="09E7C21A" w14:paraId="329C2233" w14:textId="0863582D">
            <w:pPr>
              <w:rPr>
                <w:rFonts w:ascii="Arial Narrow" w:hAnsi="Arial Narrow"/>
                <w:sz w:val="24"/>
                <w:szCs w:val="24"/>
              </w:rPr>
            </w:pPr>
          </w:p>
        </w:tc>
      </w:tr>
      <w:tr w:rsidR="09E7C21A" w:rsidTr="005B136F" w14:paraId="76E6C92A" w14:textId="77777777">
        <w:trPr>
          <w:trHeight w:val="301"/>
        </w:trPr>
        <w:tc>
          <w:tcPr>
            <w:tcW w:w="1569" w:type="pct"/>
            <w:gridSpan w:val="2"/>
            <w:vAlign w:val="center"/>
          </w:tcPr>
          <w:p w:rsidR="09E7C21A" w:rsidP="09E7C21A" w:rsidRDefault="09E7C21A" w14:paraId="088DCDFE" w14:textId="2B3617E6">
            <w:pPr>
              <w:pStyle w:val="TableParagraph"/>
              <w:spacing w:before="10" w:line="272" w:lineRule="exact"/>
              <w:ind w:left="142"/>
              <w:jc w:val="both"/>
              <w:rPr>
                <w:color w:val="000000" w:themeColor="text1"/>
                <w:sz w:val="24"/>
                <w:szCs w:val="24"/>
              </w:rPr>
            </w:pPr>
            <w:r w:rsidRPr="09E7C21A">
              <w:rPr>
                <w:b/>
                <w:bCs/>
                <w:color w:val="000000" w:themeColor="text1"/>
                <w:sz w:val="24"/>
                <w:szCs w:val="24"/>
                <w:lang w:val="es-CO"/>
              </w:rPr>
              <w:t>VALOR TOTAL DE ADICIÓN Y PRORROGA</w:t>
            </w:r>
          </w:p>
        </w:tc>
        <w:tc>
          <w:tcPr>
            <w:tcW w:w="3431" w:type="pct"/>
            <w:gridSpan w:val="5"/>
            <w:vAlign w:val="center"/>
          </w:tcPr>
          <w:p w:rsidR="7776A921" w:rsidP="09E7C21A" w:rsidRDefault="7776A921" w14:paraId="1342CB84" w14:textId="6B36B3C5">
            <w:pPr>
              <w:rPr>
                <w:rFonts w:ascii="Arial Narrow" w:hAnsi="Arial Narrow"/>
                <w:b/>
                <w:bCs/>
                <w:sz w:val="24"/>
                <w:szCs w:val="24"/>
                <w:lang w:val="es-CO"/>
              </w:rPr>
            </w:pPr>
            <w:r w:rsidRPr="09E7C21A">
              <w:rPr>
                <w:rFonts w:ascii="Arial Narrow" w:hAnsi="Arial Narrow"/>
                <w:sz w:val="24"/>
                <w:szCs w:val="24"/>
              </w:rPr>
              <w:t xml:space="preserve">$ </w:t>
            </w:r>
            <w:r w:rsidRPr="09E7C21A">
              <w:rPr>
                <w:rFonts w:ascii="Arial Narrow" w:hAnsi="Arial Narrow"/>
                <w:sz w:val="24"/>
                <w:szCs w:val="24"/>
                <w:lang w:val="es-CO"/>
              </w:rPr>
              <w:t>24.582.000</w:t>
            </w:r>
          </w:p>
        </w:tc>
      </w:tr>
      <w:tr w:rsidR="09E7C21A" w:rsidTr="005B136F" w14:paraId="01517DC1" w14:textId="77777777">
        <w:trPr>
          <w:trHeight w:val="301"/>
        </w:trPr>
        <w:tc>
          <w:tcPr>
            <w:tcW w:w="1569" w:type="pct"/>
            <w:gridSpan w:val="2"/>
            <w:vAlign w:val="center"/>
          </w:tcPr>
          <w:p w:rsidR="45B8CDC7" w:rsidP="09E7C21A" w:rsidRDefault="45B8CDC7" w14:paraId="13D46912" w14:textId="4E31CBA7">
            <w:pPr>
              <w:pStyle w:val="TableParagraph"/>
              <w:spacing w:line="272" w:lineRule="exact"/>
              <w:jc w:val="both"/>
              <w:rPr>
                <w:b/>
                <w:bCs/>
                <w:color w:val="000000" w:themeColor="text1"/>
                <w:sz w:val="24"/>
                <w:szCs w:val="24"/>
                <w:lang w:val="es-CO"/>
              </w:rPr>
            </w:pPr>
            <w:r w:rsidRPr="09E7C21A">
              <w:rPr>
                <w:b/>
                <w:bCs/>
                <w:color w:val="000000" w:themeColor="text1"/>
                <w:sz w:val="24"/>
                <w:szCs w:val="24"/>
                <w:lang w:val="es-CO"/>
              </w:rPr>
              <w:t>VALOR TOTAL CONTRATO</w:t>
            </w:r>
          </w:p>
        </w:tc>
        <w:tc>
          <w:tcPr>
            <w:tcW w:w="3431" w:type="pct"/>
            <w:gridSpan w:val="5"/>
            <w:vAlign w:val="center"/>
          </w:tcPr>
          <w:p w:rsidR="45B8CDC7" w:rsidP="09E7C21A" w:rsidRDefault="45B8CDC7" w14:paraId="4F39DDE0" w14:textId="3F69F650">
            <w:pPr>
              <w:rPr>
                <w:rFonts w:ascii="Arial Narrow" w:hAnsi="Arial Narrow" w:cs="Calibri"/>
                <w:color w:val="000000" w:themeColor="text1"/>
                <w:sz w:val="24"/>
                <w:szCs w:val="24"/>
                <w:lang w:eastAsia="es-CO"/>
              </w:rPr>
            </w:pPr>
            <w:r w:rsidRPr="09E7C21A">
              <w:rPr>
                <w:rFonts w:ascii="Arial Narrow" w:hAnsi="Arial Narrow"/>
                <w:sz w:val="24"/>
                <w:szCs w:val="24"/>
              </w:rPr>
              <w:t>$</w:t>
            </w:r>
            <w:r w:rsidRPr="09E7C21A" w:rsidR="6F516CCF">
              <w:rPr>
                <w:rFonts w:ascii="Arial Narrow" w:hAnsi="Arial Narrow" w:cs="Calibri"/>
                <w:color w:val="000000" w:themeColor="text1"/>
                <w:sz w:val="24"/>
                <w:szCs w:val="24"/>
              </w:rPr>
              <w:t>77.602.000</w:t>
            </w:r>
          </w:p>
        </w:tc>
      </w:tr>
      <w:tr w:rsidRPr="003515C4" w:rsidR="007A0517" w:rsidTr="09E7C21A" w14:paraId="0C417CC9" w14:textId="77777777">
        <w:trPr>
          <w:trHeight w:val="549"/>
        </w:trPr>
        <w:tc>
          <w:tcPr>
            <w:tcW w:w="1569" w:type="pct"/>
            <w:gridSpan w:val="2"/>
            <w:tcBorders>
              <w:bottom w:val="single" w:color="000000" w:themeColor="text1" w:sz="4" w:space="0"/>
            </w:tcBorders>
            <w:vAlign w:val="center"/>
          </w:tcPr>
          <w:p w:rsidRPr="003515C4" w:rsidR="007A0517" w:rsidP="007A0517" w:rsidRDefault="007A0517" w14:paraId="52C47675" w14:textId="77777777">
            <w:pPr>
              <w:pStyle w:val="TableParagraph"/>
              <w:spacing w:line="274" w:lineRule="exact"/>
              <w:ind w:left="142"/>
              <w:rPr>
                <w:b/>
                <w:sz w:val="24"/>
                <w:szCs w:val="24"/>
              </w:rPr>
            </w:pPr>
            <w:r w:rsidRPr="003515C4">
              <w:rPr>
                <w:b/>
                <w:sz w:val="24"/>
                <w:szCs w:val="24"/>
              </w:rPr>
              <w:t>FECHA</w:t>
            </w:r>
            <w:r w:rsidRPr="003515C4">
              <w:rPr>
                <w:b/>
                <w:spacing w:val="-14"/>
                <w:sz w:val="24"/>
                <w:szCs w:val="24"/>
              </w:rPr>
              <w:t xml:space="preserve"> </w:t>
            </w:r>
            <w:r w:rsidRPr="003515C4">
              <w:rPr>
                <w:b/>
                <w:sz w:val="24"/>
                <w:szCs w:val="24"/>
              </w:rPr>
              <w:t>PREVISTA</w:t>
            </w:r>
            <w:r w:rsidRPr="003515C4">
              <w:rPr>
                <w:b/>
                <w:spacing w:val="-14"/>
                <w:sz w:val="24"/>
                <w:szCs w:val="24"/>
              </w:rPr>
              <w:t xml:space="preserve"> </w:t>
            </w:r>
            <w:r w:rsidRPr="003515C4">
              <w:rPr>
                <w:b/>
                <w:sz w:val="24"/>
                <w:szCs w:val="24"/>
              </w:rPr>
              <w:t xml:space="preserve">DE </w:t>
            </w:r>
            <w:r w:rsidRPr="003515C4">
              <w:rPr>
                <w:b/>
                <w:spacing w:val="-2"/>
                <w:sz w:val="24"/>
                <w:szCs w:val="24"/>
              </w:rPr>
              <w:t>TERMINACIÓN</w:t>
            </w:r>
          </w:p>
        </w:tc>
        <w:tc>
          <w:tcPr>
            <w:tcW w:w="3431" w:type="pct"/>
            <w:gridSpan w:val="5"/>
            <w:tcBorders>
              <w:bottom w:val="single" w:color="000000" w:themeColor="text1" w:sz="4" w:space="0"/>
            </w:tcBorders>
            <w:vAlign w:val="center"/>
          </w:tcPr>
          <w:p w:rsidRPr="003515C4" w:rsidR="007A0517" w:rsidP="00823180" w:rsidRDefault="009141D2" w14:paraId="560155B2" w14:textId="456D4355">
            <w:pPr>
              <w:pStyle w:val="TableParagraph"/>
              <w:spacing w:line="259" w:lineRule="exact"/>
              <w:rPr>
                <w:sz w:val="24"/>
                <w:szCs w:val="24"/>
              </w:rPr>
            </w:pPr>
            <w:r w:rsidRPr="003515C4">
              <w:rPr>
                <w:spacing w:val="-4"/>
                <w:sz w:val="24"/>
                <w:szCs w:val="24"/>
              </w:rPr>
              <w:t>3</w:t>
            </w:r>
            <w:r w:rsidRPr="003515C4" w:rsidR="007A0517">
              <w:rPr>
                <w:spacing w:val="-4"/>
                <w:sz w:val="24"/>
                <w:szCs w:val="24"/>
              </w:rPr>
              <w:t xml:space="preserve"> </w:t>
            </w:r>
            <w:r w:rsidRPr="003515C4">
              <w:rPr>
                <w:sz w:val="24"/>
                <w:szCs w:val="24"/>
              </w:rPr>
              <w:t>D</w:t>
            </w:r>
            <w:r w:rsidRPr="003515C4" w:rsidR="007A0517">
              <w:rPr>
                <w:sz w:val="24"/>
                <w:szCs w:val="24"/>
              </w:rPr>
              <w:t>e</w:t>
            </w:r>
            <w:r w:rsidRPr="003515C4">
              <w:rPr>
                <w:spacing w:val="-1"/>
                <w:sz w:val="24"/>
                <w:szCs w:val="24"/>
              </w:rPr>
              <w:t xml:space="preserve"> junio</w:t>
            </w:r>
            <w:r w:rsidRPr="003515C4" w:rsidR="007A0517">
              <w:rPr>
                <w:sz w:val="24"/>
                <w:szCs w:val="24"/>
              </w:rPr>
              <w:t xml:space="preserve"> de</w:t>
            </w:r>
            <w:r w:rsidRPr="003515C4" w:rsidR="007A0517">
              <w:rPr>
                <w:spacing w:val="-1"/>
                <w:sz w:val="24"/>
                <w:szCs w:val="24"/>
              </w:rPr>
              <w:t xml:space="preserve"> </w:t>
            </w:r>
            <w:r w:rsidRPr="003515C4" w:rsidR="007A0517">
              <w:rPr>
                <w:spacing w:val="-4"/>
                <w:sz w:val="24"/>
                <w:szCs w:val="24"/>
              </w:rPr>
              <w:t>2026</w:t>
            </w:r>
          </w:p>
        </w:tc>
      </w:tr>
      <w:tr w:rsidRPr="003515C4" w:rsidR="007A0517" w:rsidTr="09E7C21A" w14:paraId="304D02B5" w14:textId="77777777">
        <w:trPr>
          <w:trHeight w:val="299"/>
        </w:trPr>
        <w:tc>
          <w:tcPr>
            <w:tcW w:w="1569" w:type="pct"/>
            <w:gridSpan w:val="2"/>
            <w:tcBorders>
              <w:bottom w:val="single" w:color="auto" w:sz="4" w:space="0"/>
            </w:tcBorders>
            <w:vAlign w:val="center"/>
          </w:tcPr>
          <w:p w:rsidRPr="003515C4" w:rsidR="007A0517" w:rsidP="007A0517" w:rsidRDefault="007A0517" w14:paraId="475CECCE" w14:textId="77777777">
            <w:pPr>
              <w:pStyle w:val="TableParagraph"/>
              <w:spacing w:line="271" w:lineRule="exact"/>
              <w:ind w:left="142"/>
              <w:rPr>
                <w:b/>
                <w:sz w:val="24"/>
                <w:szCs w:val="24"/>
              </w:rPr>
            </w:pPr>
            <w:r w:rsidRPr="003515C4">
              <w:rPr>
                <w:b/>
                <w:spacing w:val="-2"/>
                <w:sz w:val="24"/>
                <w:szCs w:val="24"/>
              </w:rPr>
              <w:t>SUPERVISOR:</w:t>
            </w:r>
          </w:p>
        </w:tc>
        <w:tc>
          <w:tcPr>
            <w:tcW w:w="3431" w:type="pct"/>
            <w:gridSpan w:val="5"/>
            <w:tcBorders>
              <w:bottom w:val="single" w:color="auto" w:sz="4" w:space="0"/>
            </w:tcBorders>
            <w:vAlign w:val="center"/>
          </w:tcPr>
          <w:p w:rsidRPr="003515C4" w:rsidR="007A0517" w:rsidP="09E7C21A" w:rsidRDefault="7455FCBF" w14:paraId="52F5871B" w14:textId="517C29A6">
            <w:pPr>
              <w:pStyle w:val="TableParagraph"/>
              <w:spacing w:before="7" w:line="272" w:lineRule="exact"/>
              <w:ind w:left="204"/>
            </w:pPr>
            <w:r w:rsidRPr="09E7C21A">
              <w:rPr>
                <w:b/>
                <w:bCs/>
                <w:sz w:val="24"/>
                <w:szCs w:val="24"/>
              </w:rPr>
              <w:t>NIDIA CLEMENCIA RIAÑO</w:t>
            </w:r>
          </w:p>
        </w:tc>
      </w:tr>
      <w:tr w:rsidRPr="003515C4" w:rsidR="007A0517" w:rsidTr="09E7C21A" w14:paraId="2A0BBCDC" w14:textId="77777777">
        <w:trPr>
          <w:trHeight w:val="299"/>
        </w:trPr>
        <w:tc>
          <w:tcPr>
            <w:tcW w:w="5000" w:type="pct"/>
            <w:gridSpan w:val="7"/>
            <w:tcBorders>
              <w:top w:val="single" w:color="auto" w:sz="4" w:space="0"/>
              <w:left w:val="nil"/>
              <w:bottom w:val="single" w:color="auto" w:sz="4" w:space="0"/>
              <w:right w:val="nil"/>
            </w:tcBorders>
          </w:tcPr>
          <w:p w:rsidRPr="003515C4" w:rsidR="007A0517" w:rsidP="007A0517" w:rsidRDefault="007A0517" w14:paraId="156DA2D0" w14:textId="77777777">
            <w:pPr>
              <w:pStyle w:val="TableParagraph"/>
              <w:spacing w:before="7" w:line="272" w:lineRule="exact"/>
              <w:rPr>
                <w:b/>
                <w:sz w:val="24"/>
                <w:szCs w:val="24"/>
              </w:rPr>
            </w:pPr>
          </w:p>
        </w:tc>
      </w:tr>
      <w:tr w:rsidRPr="003515C4" w:rsidR="007A0517" w:rsidTr="09E7C21A" w14:paraId="39225026" w14:textId="77777777">
        <w:trPr>
          <w:trHeight w:val="299"/>
        </w:trPr>
        <w:tc>
          <w:tcPr>
            <w:tcW w:w="5000" w:type="pct"/>
            <w:gridSpan w:val="7"/>
            <w:tcBorders>
              <w:top w:val="single" w:color="auto" w:sz="4" w:space="0"/>
              <w:left w:val="single" w:color="auto" w:sz="4" w:space="0"/>
              <w:bottom w:val="single" w:color="auto" w:sz="4" w:space="0"/>
              <w:right w:val="single" w:color="auto" w:sz="4" w:space="0"/>
            </w:tcBorders>
            <w:vAlign w:val="center"/>
          </w:tcPr>
          <w:p w:rsidRPr="003515C4" w:rsidR="007A0517" w:rsidP="007A0517" w:rsidRDefault="007A0517" w14:paraId="1F591FB6" w14:textId="77777777">
            <w:pPr>
              <w:pStyle w:val="TableParagraph"/>
              <w:spacing w:before="7" w:line="272" w:lineRule="exact"/>
              <w:jc w:val="center"/>
              <w:rPr>
                <w:b/>
                <w:sz w:val="24"/>
                <w:szCs w:val="24"/>
              </w:rPr>
            </w:pPr>
            <w:r w:rsidRPr="003515C4">
              <w:rPr>
                <w:b/>
                <w:spacing w:val="-2"/>
                <w:sz w:val="24"/>
                <w:szCs w:val="24"/>
              </w:rPr>
              <w:t>MUNICIPIOS INTERVENIDOS</w:t>
            </w:r>
          </w:p>
        </w:tc>
      </w:tr>
      <w:tr w:rsidRPr="003515C4" w:rsidR="007A0517" w:rsidTr="09E7C21A" w14:paraId="52B1E96A" w14:textId="77777777">
        <w:trPr>
          <w:trHeight w:val="299"/>
        </w:trPr>
        <w:tc>
          <w:tcPr>
            <w:tcW w:w="833" w:type="pct"/>
            <w:tcBorders>
              <w:top w:val="single" w:color="auto" w:sz="4" w:space="0"/>
            </w:tcBorders>
            <w:vAlign w:val="center"/>
          </w:tcPr>
          <w:p w:rsidRPr="003515C4" w:rsidR="007A0517" w:rsidP="007A0517" w:rsidRDefault="007A0517" w14:paraId="7469A322" w14:textId="77777777">
            <w:pPr>
              <w:pStyle w:val="TableParagraph"/>
              <w:spacing w:before="7" w:line="272" w:lineRule="exact"/>
              <w:ind w:left="0"/>
              <w:jc w:val="center"/>
              <w:rPr>
                <w:b/>
                <w:spacing w:val="-2"/>
                <w:sz w:val="24"/>
                <w:szCs w:val="24"/>
              </w:rPr>
            </w:pPr>
            <w:r w:rsidRPr="003515C4">
              <w:rPr>
                <w:b/>
                <w:spacing w:val="-2"/>
                <w:sz w:val="24"/>
                <w:szCs w:val="24"/>
              </w:rPr>
              <w:t>Municipios</w:t>
            </w:r>
          </w:p>
        </w:tc>
        <w:tc>
          <w:tcPr>
            <w:tcW w:w="833" w:type="pct"/>
            <w:gridSpan w:val="2"/>
            <w:tcBorders>
              <w:top w:val="single" w:color="auto" w:sz="4" w:space="0"/>
            </w:tcBorders>
            <w:vAlign w:val="center"/>
          </w:tcPr>
          <w:p w:rsidRPr="003515C4" w:rsidR="007A0517" w:rsidP="007A0517" w:rsidRDefault="007A0517" w14:paraId="13A44DAF" w14:textId="77777777">
            <w:pPr>
              <w:pStyle w:val="TableParagraph"/>
              <w:spacing w:before="7" w:line="272" w:lineRule="exact"/>
              <w:ind w:left="0"/>
              <w:jc w:val="center"/>
              <w:rPr>
                <w:b/>
                <w:spacing w:val="-2"/>
                <w:sz w:val="24"/>
                <w:szCs w:val="24"/>
              </w:rPr>
            </w:pPr>
            <w:r w:rsidRPr="003515C4">
              <w:rPr>
                <w:b/>
                <w:spacing w:val="-2"/>
                <w:sz w:val="24"/>
                <w:szCs w:val="24"/>
              </w:rPr>
              <w:t>Veredas</w:t>
            </w:r>
          </w:p>
        </w:tc>
        <w:tc>
          <w:tcPr>
            <w:tcW w:w="833" w:type="pct"/>
            <w:tcBorders>
              <w:top w:val="single" w:color="auto" w:sz="4" w:space="0"/>
            </w:tcBorders>
            <w:vAlign w:val="center"/>
          </w:tcPr>
          <w:p w:rsidRPr="003515C4" w:rsidR="007A0517" w:rsidP="007A0517" w:rsidRDefault="007A0517" w14:paraId="2144EFA5" w14:textId="77777777">
            <w:pPr>
              <w:pStyle w:val="TableParagraph"/>
              <w:spacing w:before="7" w:line="272" w:lineRule="exact"/>
              <w:ind w:left="0"/>
              <w:jc w:val="center"/>
              <w:rPr>
                <w:b/>
                <w:spacing w:val="-2"/>
                <w:sz w:val="24"/>
                <w:szCs w:val="24"/>
              </w:rPr>
            </w:pPr>
            <w:r w:rsidRPr="003515C4">
              <w:rPr>
                <w:b/>
                <w:spacing w:val="-2"/>
                <w:sz w:val="24"/>
                <w:szCs w:val="24"/>
              </w:rPr>
              <w:t>POMCA</w:t>
            </w:r>
          </w:p>
        </w:tc>
        <w:tc>
          <w:tcPr>
            <w:tcW w:w="833" w:type="pct"/>
            <w:tcBorders>
              <w:top w:val="single" w:color="auto" w:sz="4" w:space="0"/>
            </w:tcBorders>
            <w:vAlign w:val="center"/>
          </w:tcPr>
          <w:p w:rsidRPr="003515C4" w:rsidR="007A0517" w:rsidP="007A0517" w:rsidRDefault="007A0517" w14:paraId="6CAA41D7" w14:textId="77777777">
            <w:pPr>
              <w:pStyle w:val="TableParagraph"/>
              <w:spacing w:before="7" w:line="272" w:lineRule="exact"/>
              <w:ind w:left="0"/>
              <w:jc w:val="center"/>
              <w:rPr>
                <w:b/>
                <w:spacing w:val="-2"/>
                <w:sz w:val="24"/>
                <w:szCs w:val="24"/>
              </w:rPr>
            </w:pPr>
            <w:r w:rsidRPr="003515C4">
              <w:rPr>
                <w:b/>
                <w:spacing w:val="-2"/>
                <w:sz w:val="24"/>
                <w:szCs w:val="24"/>
              </w:rPr>
              <w:t>Cuenca</w:t>
            </w:r>
          </w:p>
        </w:tc>
        <w:tc>
          <w:tcPr>
            <w:tcW w:w="833" w:type="pct"/>
            <w:tcBorders>
              <w:top w:val="single" w:color="auto" w:sz="4" w:space="0"/>
            </w:tcBorders>
            <w:vAlign w:val="center"/>
          </w:tcPr>
          <w:p w:rsidRPr="003515C4" w:rsidR="007A0517" w:rsidP="007A0517" w:rsidRDefault="007A0517" w14:paraId="5AACB816" w14:textId="77777777">
            <w:pPr>
              <w:pStyle w:val="TableParagraph"/>
              <w:spacing w:before="7" w:line="272" w:lineRule="exact"/>
              <w:jc w:val="center"/>
              <w:rPr>
                <w:b/>
                <w:spacing w:val="-2"/>
                <w:sz w:val="24"/>
                <w:szCs w:val="24"/>
              </w:rPr>
            </w:pPr>
            <w:r w:rsidRPr="003515C4">
              <w:rPr>
                <w:b/>
                <w:spacing w:val="-2"/>
                <w:sz w:val="24"/>
                <w:szCs w:val="24"/>
              </w:rPr>
              <w:t>% Cuenca</w:t>
            </w:r>
          </w:p>
        </w:tc>
        <w:tc>
          <w:tcPr>
            <w:tcW w:w="835" w:type="pct"/>
            <w:tcBorders>
              <w:top w:val="single" w:color="auto" w:sz="4" w:space="0"/>
            </w:tcBorders>
            <w:vAlign w:val="center"/>
          </w:tcPr>
          <w:p w:rsidRPr="003515C4" w:rsidR="007A0517" w:rsidP="007A0517" w:rsidRDefault="003515C4" w14:paraId="2F1EFBE2" w14:textId="78174408">
            <w:pPr>
              <w:pStyle w:val="TableParagraph"/>
              <w:spacing w:before="7" w:line="272" w:lineRule="exact"/>
              <w:ind w:left="0"/>
              <w:jc w:val="center"/>
              <w:rPr>
                <w:b/>
                <w:spacing w:val="-2"/>
                <w:sz w:val="24"/>
                <w:szCs w:val="24"/>
              </w:rPr>
            </w:pPr>
            <w:r w:rsidRPr="003515C4">
              <w:rPr>
                <w:b/>
                <w:spacing w:val="-2"/>
                <w:sz w:val="24"/>
                <w:szCs w:val="24"/>
              </w:rPr>
              <w:t>Total,</w:t>
            </w:r>
            <w:r w:rsidRPr="003515C4" w:rsidR="007A0517">
              <w:rPr>
                <w:b/>
                <w:spacing w:val="-2"/>
                <w:sz w:val="24"/>
                <w:szCs w:val="24"/>
              </w:rPr>
              <w:t xml:space="preserve"> municipio</w:t>
            </w:r>
          </w:p>
        </w:tc>
      </w:tr>
      <w:tr w:rsidRPr="003515C4" w:rsidR="007A0517" w:rsidTr="09E7C21A" w14:paraId="490AEDC8" w14:textId="77777777">
        <w:trPr>
          <w:trHeight w:val="299"/>
        </w:trPr>
        <w:tc>
          <w:tcPr>
            <w:tcW w:w="833" w:type="pct"/>
            <w:vAlign w:val="center"/>
          </w:tcPr>
          <w:p w:rsidRPr="003515C4" w:rsidR="007A0517" w:rsidP="00823180" w:rsidRDefault="009141D2" w14:paraId="0E5458F5" w14:textId="299FEE31">
            <w:pPr>
              <w:pStyle w:val="TableParagraph"/>
              <w:spacing w:before="7" w:line="272" w:lineRule="exact"/>
              <w:jc w:val="center"/>
              <w:rPr>
                <w:rFonts w:eastAsia="DengXian" w:cs="Arial"/>
                <w:b/>
                <w:bCs/>
                <w:sz w:val="24"/>
                <w:szCs w:val="24"/>
                <w:lang w:eastAsia="es-CO"/>
              </w:rPr>
            </w:pPr>
            <w:r w:rsidRPr="003515C4">
              <w:rPr>
                <w:rFonts w:eastAsia="DengXian" w:cs="Arial"/>
                <w:b/>
                <w:bCs/>
                <w:sz w:val="24"/>
                <w:szCs w:val="24"/>
                <w:lang w:eastAsia="es-CO"/>
              </w:rPr>
              <w:t>Bogotá</w:t>
            </w:r>
          </w:p>
        </w:tc>
        <w:tc>
          <w:tcPr>
            <w:tcW w:w="833" w:type="pct"/>
            <w:gridSpan w:val="2"/>
            <w:vAlign w:val="center"/>
          </w:tcPr>
          <w:p w:rsidRPr="003515C4" w:rsidR="007A0517" w:rsidP="00823180" w:rsidRDefault="00823180" w14:paraId="54E5737D" w14:textId="360CB4BF">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Casco Urbano</w:t>
            </w:r>
          </w:p>
        </w:tc>
        <w:tc>
          <w:tcPr>
            <w:tcW w:w="833" w:type="pct"/>
            <w:vAlign w:val="center"/>
          </w:tcPr>
          <w:p w:rsidRPr="003515C4" w:rsidR="007A0517" w:rsidP="00823180" w:rsidRDefault="00823180" w14:paraId="018C5D01" w14:textId="30DA3432">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7A0517" w:rsidP="00823180" w:rsidRDefault="00823180" w14:paraId="00D893A2" w14:textId="52142B62">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7A0517" w:rsidP="00823180" w:rsidRDefault="13A32A3F" w14:paraId="0FA45E09" w14:textId="348D3F9B">
            <w:pPr>
              <w:pStyle w:val="TableParagraph"/>
              <w:spacing w:before="7" w:line="272" w:lineRule="exact"/>
              <w:jc w:val="center"/>
              <w:rPr>
                <w:rFonts w:eastAsia="DengXian" w:cs="Arial"/>
                <w:b/>
                <w:bCs/>
                <w:sz w:val="24"/>
                <w:szCs w:val="24"/>
                <w:lang w:eastAsia="es-CO"/>
              </w:rPr>
            </w:pPr>
            <w:r w:rsidRPr="09E7C21A">
              <w:rPr>
                <w:rFonts w:eastAsia="DengXian" w:cs="Arial"/>
                <w:b/>
                <w:bCs/>
                <w:sz w:val="24"/>
                <w:szCs w:val="24"/>
                <w:lang w:eastAsia="es-CO"/>
              </w:rPr>
              <w:t>6</w:t>
            </w:r>
            <w:r w:rsidRPr="09E7C21A" w:rsidR="12680D75">
              <w:rPr>
                <w:rFonts w:eastAsia="DengXian" w:cs="Arial"/>
                <w:b/>
                <w:bCs/>
                <w:sz w:val="24"/>
                <w:szCs w:val="24"/>
                <w:lang w:eastAsia="es-CO"/>
              </w:rPr>
              <w:t>0%</w:t>
            </w:r>
          </w:p>
        </w:tc>
        <w:tc>
          <w:tcPr>
            <w:tcW w:w="835" w:type="pct"/>
            <w:vAlign w:val="center"/>
          </w:tcPr>
          <w:p w:rsidRPr="003515C4" w:rsidR="007A0517" w:rsidP="00823180" w:rsidRDefault="1F6268FA" w14:paraId="2FB83661" w14:textId="0F4AE548">
            <w:pPr>
              <w:pStyle w:val="TableParagraph"/>
              <w:spacing w:before="7" w:line="272" w:lineRule="exact"/>
              <w:jc w:val="center"/>
              <w:rPr>
                <w:rFonts w:eastAsia="DengXian" w:cs="Arial"/>
                <w:b/>
                <w:bCs/>
                <w:sz w:val="24"/>
                <w:szCs w:val="24"/>
                <w:lang w:eastAsia="es-CO"/>
              </w:rPr>
            </w:pPr>
            <w:r w:rsidRPr="09E7C21A">
              <w:rPr>
                <w:rFonts w:eastAsia="DengXian" w:cs="Arial"/>
                <w:b/>
                <w:bCs/>
                <w:sz w:val="24"/>
                <w:szCs w:val="24"/>
                <w:lang w:eastAsia="es-CO"/>
              </w:rPr>
              <w:t>6</w:t>
            </w:r>
            <w:r w:rsidRPr="09E7C21A" w:rsidR="12680D75">
              <w:rPr>
                <w:rFonts w:eastAsia="DengXian" w:cs="Arial"/>
                <w:b/>
                <w:bCs/>
                <w:sz w:val="24"/>
                <w:szCs w:val="24"/>
                <w:lang w:eastAsia="es-CO"/>
              </w:rPr>
              <w:t>0%</w:t>
            </w:r>
          </w:p>
        </w:tc>
      </w:tr>
      <w:tr w:rsidRPr="003515C4" w:rsidR="00823180" w:rsidTr="09E7C21A" w14:paraId="7AAC2C6C" w14:textId="77777777">
        <w:trPr>
          <w:trHeight w:val="299"/>
        </w:trPr>
        <w:tc>
          <w:tcPr>
            <w:tcW w:w="833" w:type="pct"/>
            <w:vAlign w:val="center"/>
          </w:tcPr>
          <w:p w:rsidRPr="003515C4" w:rsidR="00823180" w:rsidP="00823180" w:rsidRDefault="00823180" w14:paraId="3795A8A1" w14:textId="7D25CC2B">
            <w:pPr>
              <w:pStyle w:val="TableParagraph"/>
              <w:spacing w:before="7" w:line="272" w:lineRule="exact"/>
              <w:jc w:val="center"/>
              <w:rPr>
                <w:rFonts w:eastAsia="DengXian" w:cs="Arial"/>
                <w:b/>
                <w:bCs/>
                <w:sz w:val="24"/>
                <w:szCs w:val="24"/>
                <w:lang w:eastAsia="es-CO"/>
              </w:rPr>
            </w:pPr>
            <w:r w:rsidRPr="003515C4">
              <w:rPr>
                <w:rFonts w:eastAsia="DengXian" w:cs="Arial"/>
                <w:b/>
                <w:bCs/>
                <w:sz w:val="24"/>
                <w:szCs w:val="24"/>
                <w:lang w:eastAsia="es-CO"/>
              </w:rPr>
              <w:t>Mesitas del Colegio</w:t>
            </w:r>
          </w:p>
        </w:tc>
        <w:tc>
          <w:tcPr>
            <w:tcW w:w="833" w:type="pct"/>
            <w:gridSpan w:val="2"/>
            <w:vAlign w:val="center"/>
          </w:tcPr>
          <w:p w:rsidRPr="003515C4" w:rsidR="00823180" w:rsidP="00823180" w:rsidRDefault="00823180" w14:paraId="0372F7EB" w14:textId="6FE7D103">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Casco Urbano</w:t>
            </w:r>
          </w:p>
        </w:tc>
        <w:tc>
          <w:tcPr>
            <w:tcW w:w="833" w:type="pct"/>
            <w:vAlign w:val="center"/>
          </w:tcPr>
          <w:p w:rsidRPr="003515C4" w:rsidR="00823180" w:rsidP="00823180" w:rsidRDefault="00823180" w14:paraId="6C9D9429" w14:textId="468BF04A">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823180" w:rsidP="00823180" w:rsidRDefault="00823180" w14:paraId="7449E606" w14:textId="5F09540E">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823180" w:rsidP="00823180" w:rsidRDefault="005B136F" w14:paraId="520A5B35" w14:textId="344985FD">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w:t>
            </w:r>
            <w:r w:rsidRPr="00CA03B8" w:rsidR="00823180">
              <w:rPr>
                <w:rFonts w:eastAsia="DengXian" w:cs="Arial"/>
                <w:b/>
                <w:bCs/>
                <w:sz w:val="24"/>
                <w:szCs w:val="24"/>
                <w:lang w:eastAsia="es-CO"/>
              </w:rPr>
              <w:t>%</w:t>
            </w:r>
          </w:p>
        </w:tc>
        <w:tc>
          <w:tcPr>
            <w:tcW w:w="835" w:type="pct"/>
            <w:vAlign w:val="center"/>
          </w:tcPr>
          <w:p w:rsidRPr="003515C4" w:rsidR="00823180" w:rsidP="00823180" w:rsidRDefault="005B136F" w14:paraId="7259D0CD" w14:textId="49D0B515">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w:t>
            </w:r>
            <w:r w:rsidRPr="00CA03B8" w:rsidR="00823180">
              <w:rPr>
                <w:rFonts w:eastAsia="DengXian" w:cs="Arial"/>
                <w:b/>
                <w:bCs/>
                <w:sz w:val="24"/>
                <w:szCs w:val="24"/>
                <w:lang w:eastAsia="es-CO"/>
              </w:rPr>
              <w:t>%</w:t>
            </w:r>
          </w:p>
        </w:tc>
      </w:tr>
      <w:tr w:rsidRPr="003515C4" w:rsidR="005B136F" w:rsidTr="09E7C21A" w14:paraId="426AFAAE" w14:textId="77777777">
        <w:trPr>
          <w:trHeight w:val="299"/>
        </w:trPr>
        <w:tc>
          <w:tcPr>
            <w:tcW w:w="833" w:type="pct"/>
            <w:vAlign w:val="center"/>
          </w:tcPr>
          <w:p w:rsidRPr="003515C4" w:rsidR="005B136F" w:rsidP="005B136F" w:rsidRDefault="005B136F" w14:paraId="03068E49" w14:textId="05113014">
            <w:pPr>
              <w:pStyle w:val="TableParagraph"/>
              <w:spacing w:before="7" w:line="272" w:lineRule="exact"/>
              <w:jc w:val="center"/>
              <w:rPr>
                <w:rFonts w:eastAsia="DengXian" w:cs="Arial"/>
                <w:b/>
                <w:bCs/>
                <w:sz w:val="24"/>
                <w:szCs w:val="24"/>
                <w:lang w:eastAsia="es-CO"/>
              </w:rPr>
            </w:pPr>
            <w:r w:rsidRPr="003515C4">
              <w:rPr>
                <w:rFonts w:eastAsia="DengXian" w:cs="Arial"/>
                <w:b/>
                <w:bCs/>
                <w:sz w:val="24"/>
                <w:szCs w:val="24"/>
                <w:lang w:eastAsia="es-CO"/>
              </w:rPr>
              <w:t>Villapinzón</w:t>
            </w:r>
          </w:p>
        </w:tc>
        <w:tc>
          <w:tcPr>
            <w:tcW w:w="833" w:type="pct"/>
            <w:gridSpan w:val="2"/>
            <w:vAlign w:val="center"/>
          </w:tcPr>
          <w:p w:rsidRPr="003515C4" w:rsidR="005B136F" w:rsidP="005B136F" w:rsidRDefault="005B136F" w14:paraId="2D8D49BB" w14:textId="4161C5A5">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San pedro</w:t>
            </w:r>
          </w:p>
        </w:tc>
        <w:tc>
          <w:tcPr>
            <w:tcW w:w="833" w:type="pct"/>
            <w:vAlign w:val="center"/>
          </w:tcPr>
          <w:p w:rsidRPr="003515C4" w:rsidR="005B136F" w:rsidP="005B136F" w:rsidRDefault="005B136F" w14:paraId="20526228" w14:textId="69E921A2">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5B136F" w:rsidP="005B136F" w:rsidRDefault="005B136F" w14:paraId="138C4D22" w14:textId="6377AB2C">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5B136F" w:rsidP="005B136F" w:rsidRDefault="005B136F" w14:paraId="0877D876" w14:textId="3F77E811">
            <w:pPr>
              <w:pStyle w:val="TableParagraph"/>
              <w:spacing w:before="7" w:line="272" w:lineRule="exact"/>
              <w:jc w:val="center"/>
              <w:rPr>
                <w:rFonts w:eastAsia="DengXian" w:cs="Arial"/>
                <w:b/>
                <w:bCs/>
                <w:sz w:val="24"/>
                <w:szCs w:val="24"/>
                <w:lang w:eastAsia="es-CO"/>
              </w:rPr>
            </w:pPr>
            <w:r w:rsidRPr="006B0822">
              <w:rPr>
                <w:rFonts w:eastAsia="DengXian" w:cs="Arial"/>
                <w:b/>
                <w:bCs/>
                <w:sz w:val="24"/>
                <w:szCs w:val="24"/>
                <w:lang w:eastAsia="es-CO"/>
              </w:rPr>
              <w:t>20%</w:t>
            </w:r>
          </w:p>
        </w:tc>
        <w:tc>
          <w:tcPr>
            <w:tcW w:w="835" w:type="pct"/>
            <w:vAlign w:val="center"/>
          </w:tcPr>
          <w:p w:rsidRPr="003515C4" w:rsidR="005B136F" w:rsidP="005B136F" w:rsidRDefault="005B136F" w14:paraId="78B7E8CD" w14:textId="156F82E5">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20%</w:t>
            </w:r>
          </w:p>
        </w:tc>
      </w:tr>
      <w:tr w:rsidRPr="003515C4" w:rsidR="005B136F" w:rsidTr="09E7C21A" w14:paraId="195F35BA" w14:textId="77777777">
        <w:trPr>
          <w:trHeight w:val="299"/>
        </w:trPr>
        <w:tc>
          <w:tcPr>
            <w:tcW w:w="833" w:type="pct"/>
            <w:vAlign w:val="center"/>
          </w:tcPr>
          <w:p w:rsidRPr="003515C4" w:rsidR="005B136F" w:rsidP="005B136F" w:rsidRDefault="005B136F" w14:paraId="6EE52C2B" w14:textId="3B77876D">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Chocontá</w:t>
            </w:r>
          </w:p>
        </w:tc>
        <w:tc>
          <w:tcPr>
            <w:tcW w:w="833" w:type="pct"/>
            <w:gridSpan w:val="2"/>
            <w:vAlign w:val="center"/>
          </w:tcPr>
          <w:p w:rsidRPr="003515C4" w:rsidR="005B136F" w:rsidP="005B136F" w:rsidRDefault="005B136F" w14:paraId="68DC631B" w14:textId="71F7320B">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Retiro de blanco</w:t>
            </w:r>
          </w:p>
        </w:tc>
        <w:tc>
          <w:tcPr>
            <w:tcW w:w="833" w:type="pct"/>
            <w:vAlign w:val="center"/>
          </w:tcPr>
          <w:p w:rsidRPr="00DB706A" w:rsidR="005B136F" w:rsidP="005B136F" w:rsidRDefault="005B136F" w14:paraId="69D2FBD1" w14:textId="7F1B4B8F">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DB706A" w:rsidR="005B136F" w:rsidP="005B136F" w:rsidRDefault="005B136F" w14:paraId="5E13682D" w14:textId="552EB0BF">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6B0822" w:rsidR="005B136F" w:rsidP="005B136F" w:rsidRDefault="005B136F" w14:paraId="29906BBA" w14:textId="34D8BCB5">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w:t>
            </w:r>
          </w:p>
        </w:tc>
        <w:tc>
          <w:tcPr>
            <w:tcW w:w="835" w:type="pct"/>
            <w:vAlign w:val="center"/>
          </w:tcPr>
          <w:p w:rsidR="005B136F" w:rsidP="005B136F" w:rsidRDefault="005B136F" w14:paraId="24818F32" w14:textId="18A2CD4A">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w:t>
            </w:r>
          </w:p>
        </w:tc>
      </w:tr>
      <w:tr w:rsidRPr="003515C4" w:rsidR="005B136F" w:rsidTr="09E7C21A" w14:paraId="639E34C6" w14:textId="77777777">
        <w:trPr>
          <w:trHeight w:val="299"/>
        </w:trPr>
        <w:tc>
          <w:tcPr>
            <w:tcW w:w="833" w:type="pct"/>
            <w:vAlign w:val="center"/>
          </w:tcPr>
          <w:p w:rsidRPr="003515C4" w:rsidR="005B136F" w:rsidP="005B136F" w:rsidRDefault="005B136F" w14:paraId="1D1FC8F1" w14:textId="77777777">
            <w:pPr>
              <w:pStyle w:val="TableParagraph"/>
              <w:spacing w:before="7" w:line="272" w:lineRule="exact"/>
              <w:jc w:val="center"/>
              <w:rPr>
                <w:rFonts w:eastAsia="DengXian" w:cs="Arial"/>
                <w:b/>
                <w:bCs/>
                <w:sz w:val="24"/>
                <w:szCs w:val="24"/>
                <w:lang w:eastAsia="es-CO"/>
              </w:rPr>
            </w:pPr>
          </w:p>
        </w:tc>
        <w:tc>
          <w:tcPr>
            <w:tcW w:w="833" w:type="pct"/>
            <w:gridSpan w:val="2"/>
            <w:vAlign w:val="center"/>
          </w:tcPr>
          <w:p w:rsidRPr="003515C4" w:rsidR="005B136F" w:rsidP="005B136F" w:rsidRDefault="005B136F" w14:paraId="676C9652" w14:textId="77777777">
            <w:pPr>
              <w:pStyle w:val="TableParagraph"/>
              <w:spacing w:before="7" w:line="272" w:lineRule="exact"/>
              <w:jc w:val="center"/>
              <w:rPr>
                <w:rFonts w:eastAsia="DengXian" w:cs="Arial"/>
                <w:b/>
                <w:bCs/>
                <w:sz w:val="24"/>
                <w:szCs w:val="24"/>
                <w:lang w:eastAsia="es-CO"/>
              </w:rPr>
            </w:pPr>
          </w:p>
        </w:tc>
        <w:tc>
          <w:tcPr>
            <w:tcW w:w="833" w:type="pct"/>
            <w:vAlign w:val="center"/>
          </w:tcPr>
          <w:p w:rsidRPr="003515C4" w:rsidR="005B136F" w:rsidP="005B136F" w:rsidRDefault="005B136F" w14:paraId="4BCFC0A6" w14:textId="77777777">
            <w:pPr>
              <w:pStyle w:val="TableParagraph"/>
              <w:spacing w:before="7" w:line="272" w:lineRule="exact"/>
              <w:jc w:val="center"/>
              <w:rPr>
                <w:rFonts w:eastAsia="DengXian" w:cs="Arial"/>
                <w:b/>
                <w:bCs/>
                <w:sz w:val="24"/>
                <w:szCs w:val="24"/>
                <w:lang w:eastAsia="es-CO"/>
              </w:rPr>
            </w:pPr>
          </w:p>
        </w:tc>
        <w:tc>
          <w:tcPr>
            <w:tcW w:w="833" w:type="pct"/>
            <w:vAlign w:val="center"/>
          </w:tcPr>
          <w:p w:rsidRPr="003515C4" w:rsidR="005B136F" w:rsidP="005B136F" w:rsidRDefault="005B136F" w14:paraId="7C1E799E" w14:textId="7A8DC0AA">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Total:</w:t>
            </w:r>
          </w:p>
        </w:tc>
        <w:tc>
          <w:tcPr>
            <w:tcW w:w="833" w:type="pct"/>
            <w:vAlign w:val="center"/>
          </w:tcPr>
          <w:p w:rsidRPr="003515C4" w:rsidR="005B136F" w:rsidP="005B136F" w:rsidRDefault="005B136F" w14:paraId="382C9005" w14:textId="4BB53FC6">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100%</w:t>
            </w:r>
          </w:p>
        </w:tc>
        <w:tc>
          <w:tcPr>
            <w:tcW w:w="835" w:type="pct"/>
            <w:vAlign w:val="center"/>
          </w:tcPr>
          <w:p w:rsidRPr="003515C4" w:rsidR="005B136F" w:rsidP="005B136F" w:rsidRDefault="005B136F" w14:paraId="209DDFC4" w14:textId="0FA4B5E7">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100%</w:t>
            </w:r>
          </w:p>
        </w:tc>
      </w:tr>
    </w:tbl>
    <w:p w:rsidRPr="003515C4" w:rsidR="00E45EA6" w:rsidP="00C65454" w:rsidRDefault="00E45EA6" w14:paraId="648D6356" w14:textId="7241AFEC">
      <w:pPr>
        <w:jc w:val="center"/>
        <w:rPr>
          <w:rFonts w:ascii="Arial Narrow" w:hAnsi="Arial Narrow"/>
        </w:rPr>
      </w:pPr>
    </w:p>
    <w:p w:rsidRPr="003515C4" w:rsidR="004E1C84" w:rsidP="00E45EA6" w:rsidRDefault="004E1C84" w14:paraId="0D2824BF" w14:textId="77777777">
      <w:pPr>
        <w:jc w:val="both"/>
        <w:rPr>
          <w:rFonts w:ascii="Arial Narrow" w:hAnsi="Arial Narrow"/>
        </w:rPr>
      </w:pPr>
    </w:p>
    <w:p w:rsidRPr="003515C4" w:rsidR="00E45EA6" w:rsidP="00E45EA6" w:rsidRDefault="00E45EA6" w14:paraId="7F359CC2" w14:textId="56FF554A">
      <w:pPr>
        <w:jc w:val="both"/>
        <w:rPr>
          <w:rFonts w:ascii="Arial Narrow" w:hAnsi="Arial Narrow"/>
        </w:rPr>
      </w:pPr>
      <w:r w:rsidRPr="003515C4">
        <w:rPr>
          <w:rFonts w:ascii="Arial Narrow" w:hAnsi="Arial Narrow"/>
        </w:rPr>
        <w:lastRenderedPageBreak/>
        <w:t>De</w:t>
      </w:r>
      <w:r w:rsidRPr="003515C4">
        <w:rPr>
          <w:rFonts w:ascii="Arial Narrow" w:hAnsi="Arial Narrow"/>
          <w:spacing w:val="29"/>
        </w:rPr>
        <w:t xml:space="preserve"> </w:t>
      </w:r>
      <w:r w:rsidRPr="003515C4">
        <w:rPr>
          <w:rFonts w:ascii="Arial Narrow" w:hAnsi="Arial Narrow"/>
        </w:rPr>
        <w:t>conformidad</w:t>
      </w:r>
      <w:r w:rsidRPr="003515C4">
        <w:rPr>
          <w:rFonts w:ascii="Arial Narrow" w:hAnsi="Arial Narrow"/>
          <w:spacing w:val="29"/>
        </w:rPr>
        <w:t xml:space="preserve"> </w:t>
      </w:r>
      <w:r w:rsidRPr="003515C4">
        <w:rPr>
          <w:rFonts w:ascii="Arial Narrow" w:hAnsi="Arial Narrow"/>
        </w:rPr>
        <w:t>con</w:t>
      </w:r>
      <w:r w:rsidRPr="003515C4">
        <w:rPr>
          <w:rFonts w:ascii="Arial Narrow" w:hAnsi="Arial Narrow"/>
          <w:spacing w:val="29"/>
        </w:rPr>
        <w:t xml:space="preserve"> </w:t>
      </w:r>
      <w:r w:rsidRPr="003515C4">
        <w:rPr>
          <w:rFonts w:ascii="Arial Narrow" w:hAnsi="Arial Narrow"/>
        </w:rPr>
        <w:t>las</w:t>
      </w:r>
      <w:r w:rsidRPr="003515C4">
        <w:rPr>
          <w:rFonts w:ascii="Arial Narrow" w:hAnsi="Arial Narrow"/>
          <w:spacing w:val="29"/>
        </w:rPr>
        <w:t xml:space="preserve"> </w:t>
      </w:r>
      <w:r w:rsidRPr="003515C4">
        <w:rPr>
          <w:rFonts w:ascii="Arial Narrow" w:hAnsi="Arial Narrow"/>
        </w:rPr>
        <w:t>obligaciones</w:t>
      </w:r>
      <w:r w:rsidRPr="003515C4">
        <w:rPr>
          <w:rFonts w:ascii="Arial Narrow" w:hAnsi="Arial Narrow"/>
          <w:spacing w:val="28"/>
        </w:rPr>
        <w:t xml:space="preserve"> </w:t>
      </w:r>
      <w:r w:rsidRPr="003515C4">
        <w:rPr>
          <w:rFonts w:ascii="Arial Narrow" w:hAnsi="Arial Narrow"/>
        </w:rPr>
        <w:t>estipuladas</w:t>
      </w:r>
      <w:r w:rsidRPr="003515C4">
        <w:rPr>
          <w:rFonts w:ascii="Arial Narrow" w:hAnsi="Arial Narrow"/>
          <w:spacing w:val="26"/>
        </w:rPr>
        <w:t xml:space="preserve"> </w:t>
      </w:r>
      <w:r w:rsidRPr="003515C4">
        <w:rPr>
          <w:rFonts w:ascii="Arial Narrow" w:hAnsi="Arial Narrow"/>
        </w:rPr>
        <w:t>en</w:t>
      </w:r>
      <w:r w:rsidRPr="003515C4">
        <w:rPr>
          <w:rFonts w:ascii="Arial Narrow" w:hAnsi="Arial Narrow"/>
          <w:spacing w:val="27"/>
        </w:rPr>
        <w:t xml:space="preserve"> </w:t>
      </w:r>
      <w:r w:rsidRPr="003515C4">
        <w:rPr>
          <w:rFonts w:ascii="Arial Narrow" w:hAnsi="Arial Narrow"/>
        </w:rPr>
        <w:t>el</w:t>
      </w:r>
      <w:r w:rsidRPr="003515C4">
        <w:rPr>
          <w:rFonts w:ascii="Arial Narrow" w:hAnsi="Arial Narrow"/>
          <w:spacing w:val="28"/>
        </w:rPr>
        <w:t xml:space="preserve"> </w:t>
      </w:r>
      <w:r w:rsidRPr="003515C4">
        <w:rPr>
          <w:rFonts w:ascii="Arial Narrow" w:hAnsi="Arial Narrow"/>
        </w:rPr>
        <w:t>contrato</w:t>
      </w:r>
      <w:r w:rsidR="003515C4">
        <w:rPr>
          <w:rFonts w:ascii="Arial Narrow" w:hAnsi="Arial Narrow"/>
          <w:spacing w:val="37"/>
        </w:rPr>
        <w:t xml:space="preserve"> 1731</w:t>
      </w:r>
      <w:r w:rsidRPr="003515C4">
        <w:rPr>
          <w:rFonts w:ascii="Arial Narrow" w:hAnsi="Arial Narrow"/>
          <w:spacing w:val="30"/>
        </w:rPr>
        <w:t xml:space="preserve"> </w:t>
      </w:r>
      <w:r w:rsidRPr="003515C4">
        <w:rPr>
          <w:rFonts w:ascii="Arial Narrow" w:hAnsi="Arial Narrow"/>
        </w:rPr>
        <w:t>de</w:t>
      </w:r>
      <w:r w:rsidRPr="003515C4">
        <w:rPr>
          <w:rFonts w:ascii="Arial Narrow" w:hAnsi="Arial Narrow"/>
          <w:spacing w:val="29"/>
        </w:rPr>
        <w:t xml:space="preserve"> </w:t>
      </w:r>
      <w:r w:rsidRPr="003515C4">
        <w:rPr>
          <w:rFonts w:ascii="Arial Narrow" w:hAnsi="Arial Narrow"/>
        </w:rPr>
        <w:t>202</w:t>
      </w:r>
      <w:r w:rsidR="003515C4">
        <w:rPr>
          <w:rFonts w:ascii="Arial Narrow" w:hAnsi="Arial Narrow"/>
        </w:rPr>
        <w:t>5</w:t>
      </w:r>
      <w:r w:rsidRPr="003515C4">
        <w:rPr>
          <w:rFonts w:ascii="Arial Narrow" w:hAnsi="Arial Narrow"/>
        </w:rPr>
        <w:t>,</w:t>
      </w:r>
      <w:r w:rsidRPr="003515C4">
        <w:rPr>
          <w:rFonts w:ascii="Arial Narrow" w:hAnsi="Arial Narrow"/>
          <w:spacing w:val="26"/>
        </w:rPr>
        <w:t xml:space="preserve"> </w:t>
      </w:r>
      <w:r w:rsidRPr="003515C4">
        <w:rPr>
          <w:rFonts w:ascii="Arial Narrow" w:hAnsi="Arial Narrow"/>
        </w:rPr>
        <w:t>se</w:t>
      </w:r>
      <w:r w:rsidRPr="003515C4">
        <w:rPr>
          <w:rFonts w:ascii="Arial Narrow" w:hAnsi="Arial Narrow"/>
          <w:spacing w:val="29"/>
        </w:rPr>
        <w:t xml:space="preserve"> </w:t>
      </w:r>
      <w:r w:rsidRPr="003515C4">
        <w:rPr>
          <w:rFonts w:ascii="Arial Narrow" w:hAnsi="Arial Narrow"/>
        </w:rPr>
        <w:t>presentan</w:t>
      </w:r>
      <w:r w:rsidRPr="003515C4">
        <w:rPr>
          <w:rFonts w:ascii="Arial Narrow" w:hAnsi="Arial Narrow"/>
          <w:spacing w:val="29"/>
        </w:rPr>
        <w:t xml:space="preserve"> </w:t>
      </w:r>
      <w:r w:rsidRPr="003515C4">
        <w:rPr>
          <w:rFonts w:ascii="Arial Narrow" w:hAnsi="Arial Narrow"/>
        </w:rPr>
        <w:t>las</w:t>
      </w:r>
      <w:r w:rsidRPr="003515C4">
        <w:rPr>
          <w:rFonts w:ascii="Arial Narrow" w:hAnsi="Arial Narrow"/>
          <w:spacing w:val="29"/>
        </w:rPr>
        <w:t xml:space="preserve"> </w:t>
      </w:r>
      <w:r w:rsidRPr="003515C4">
        <w:rPr>
          <w:rFonts w:ascii="Arial Narrow" w:hAnsi="Arial Narrow"/>
        </w:rPr>
        <w:t>actividades realizadas a continuación:</w:t>
      </w:r>
    </w:p>
    <w:p w:rsidRPr="003515C4" w:rsidR="00E45EA6" w:rsidRDefault="00E45EA6" w14:paraId="1E88BFDF" w14:textId="77777777">
      <w:pPr>
        <w:rPr>
          <w:rFonts w:ascii="Arial Narrow" w:hAnsi="Arial Narrow"/>
        </w:rPr>
      </w:pPr>
    </w:p>
    <w:tbl>
      <w:tblPr>
        <w:tblStyle w:val="Tablaconcuadrcula"/>
        <w:tblW w:w="10801" w:type="dxa"/>
        <w:jc w:val="center"/>
        <w:tblLook w:val="04A0" w:firstRow="1" w:lastRow="0" w:firstColumn="1" w:lastColumn="0" w:noHBand="0" w:noVBand="1"/>
      </w:tblPr>
      <w:tblGrid>
        <w:gridCol w:w="3684"/>
        <w:gridCol w:w="5655"/>
        <w:gridCol w:w="1462"/>
      </w:tblGrid>
      <w:tr w:rsidRPr="002B5638" w:rsidR="00960F47" w:rsidTr="4A7A865F" w14:paraId="0AD584A9" w14:textId="6CE82E16">
        <w:trPr>
          <w:tblHeader/>
        </w:trPr>
        <w:tc>
          <w:tcPr>
            <w:tcW w:w="3684" w:type="dxa"/>
            <w:tcBorders>
              <w:top w:val="single" w:color="auto" w:sz="4" w:space="0"/>
            </w:tcBorders>
            <w:tcMar/>
            <w:vAlign w:val="center"/>
          </w:tcPr>
          <w:p w:rsidRPr="002B5638" w:rsidR="00960F47" w:rsidP="007A0517" w:rsidRDefault="00960F47" w14:paraId="7330275D" w14:textId="4CA4EB8F">
            <w:pPr>
              <w:jc w:val="center"/>
              <w:rPr>
                <w:rFonts w:ascii="Arial Narrow" w:hAnsi="Arial Narrow"/>
                <w:b/>
                <w:sz w:val="24"/>
                <w:szCs w:val="24"/>
              </w:rPr>
            </w:pPr>
            <w:r w:rsidRPr="002B5638">
              <w:rPr>
                <w:rFonts w:ascii="Arial Narrow" w:hAnsi="Arial Narrow"/>
                <w:b/>
                <w:sz w:val="24"/>
                <w:szCs w:val="24"/>
              </w:rPr>
              <w:t>OBLIGAC</w:t>
            </w:r>
            <w:r w:rsidRPr="002B5638" w:rsidR="007A0517">
              <w:rPr>
                <w:rFonts w:ascii="Arial Narrow" w:hAnsi="Arial Narrow"/>
                <w:b/>
                <w:sz w:val="24"/>
                <w:szCs w:val="24"/>
              </w:rPr>
              <w:t xml:space="preserve">IÓN </w:t>
            </w:r>
            <w:r w:rsidRPr="002B5638">
              <w:rPr>
                <w:rFonts w:ascii="Arial Narrow" w:hAnsi="Arial Narrow"/>
                <w:b/>
                <w:spacing w:val="-2"/>
                <w:sz w:val="24"/>
                <w:szCs w:val="24"/>
              </w:rPr>
              <w:t>ESPECÍFIC</w:t>
            </w:r>
            <w:r w:rsidRPr="002B5638" w:rsidR="007A0517">
              <w:rPr>
                <w:rFonts w:ascii="Arial Narrow" w:hAnsi="Arial Narrow"/>
                <w:b/>
                <w:spacing w:val="-2"/>
                <w:sz w:val="24"/>
                <w:szCs w:val="24"/>
              </w:rPr>
              <w:t>A</w:t>
            </w:r>
          </w:p>
        </w:tc>
        <w:tc>
          <w:tcPr>
            <w:tcW w:w="5655" w:type="dxa"/>
            <w:tcBorders>
              <w:top w:val="single" w:color="auto" w:sz="4" w:space="0"/>
            </w:tcBorders>
            <w:tcMar/>
            <w:vAlign w:val="center"/>
          </w:tcPr>
          <w:p w:rsidRPr="002B5638" w:rsidR="00960F47" w:rsidP="005119FD" w:rsidRDefault="00C679EF" w14:paraId="19632029" w14:textId="4E665551">
            <w:pPr>
              <w:jc w:val="center"/>
              <w:rPr>
                <w:rFonts w:ascii="Arial Narrow" w:hAnsi="Arial Narrow"/>
                <w:sz w:val="24"/>
                <w:szCs w:val="24"/>
                <w:lang w:val="es-CO"/>
              </w:rPr>
            </w:pPr>
            <w:r w:rsidRPr="002B5638">
              <w:rPr>
                <w:rFonts w:ascii="Arial Narrow" w:hAnsi="Arial Narrow"/>
                <w:b/>
                <w:sz w:val="24"/>
                <w:szCs w:val="24"/>
                <w:lang w:val="es-CO"/>
              </w:rPr>
              <w:t xml:space="preserve">DESCRIPCIÓN DE </w:t>
            </w:r>
            <w:r w:rsidRPr="002B5638" w:rsidR="00960F47">
              <w:rPr>
                <w:rFonts w:ascii="Arial Narrow" w:hAnsi="Arial Narrow"/>
                <w:b/>
                <w:sz w:val="24"/>
                <w:szCs w:val="24"/>
                <w:lang w:val="es-CO"/>
              </w:rPr>
              <w:t>ACTIVIDADES</w:t>
            </w:r>
            <w:r w:rsidRPr="002B5638" w:rsidR="00960F47">
              <w:rPr>
                <w:rFonts w:ascii="Arial Narrow" w:hAnsi="Arial Narrow"/>
                <w:b/>
                <w:spacing w:val="-1"/>
                <w:sz w:val="24"/>
                <w:szCs w:val="24"/>
                <w:lang w:val="es-CO"/>
              </w:rPr>
              <w:t xml:space="preserve"> </w:t>
            </w:r>
            <w:r w:rsidRPr="002B5638" w:rsidR="00960F47">
              <w:rPr>
                <w:rFonts w:ascii="Arial Narrow" w:hAnsi="Arial Narrow"/>
                <w:b/>
                <w:sz w:val="24"/>
                <w:szCs w:val="24"/>
                <w:lang w:val="es-CO"/>
              </w:rPr>
              <w:t>REALIZADAS</w:t>
            </w:r>
            <w:r w:rsidRPr="002B5638" w:rsidR="00960F47">
              <w:rPr>
                <w:rFonts w:ascii="Arial Narrow" w:hAnsi="Arial Narrow"/>
                <w:b/>
                <w:spacing w:val="-1"/>
                <w:sz w:val="24"/>
                <w:szCs w:val="24"/>
                <w:lang w:val="es-CO"/>
              </w:rPr>
              <w:t xml:space="preserve"> </w:t>
            </w:r>
            <w:r w:rsidRPr="002B5638" w:rsidR="00960F47">
              <w:rPr>
                <w:rFonts w:ascii="Arial Narrow" w:hAnsi="Arial Narrow"/>
                <w:b/>
                <w:sz w:val="24"/>
                <w:szCs w:val="24"/>
                <w:lang w:val="es-CO"/>
              </w:rPr>
              <w:t>EN</w:t>
            </w:r>
            <w:r w:rsidRPr="002B5638" w:rsidR="00960F47">
              <w:rPr>
                <w:rFonts w:ascii="Arial Narrow" w:hAnsi="Arial Narrow"/>
                <w:b/>
                <w:spacing w:val="-1"/>
                <w:sz w:val="24"/>
                <w:szCs w:val="24"/>
                <w:lang w:val="es-CO"/>
              </w:rPr>
              <w:t xml:space="preserve"> </w:t>
            </w:r>
            <w:r w:rsidRPr="002B5638" w:rsidR="00960F47">
              <w:rPr>
                <w:rFonts w:ascii="Arial Narrow" w:hAnsi="Arial Narrow"/>
                <w:b/>
                <w:sz w:val="24"/>
                <w:szCs w:val="24"/>
                <w:lang w:val="es-CO"/>
              </w:rPr>
              <w:t>EL</w:t>
            </w:r>
            <w:r w:rsidRPr="002B5638" w:rsidR="00960F47">
              <w:rPr>
                <w:rFonts w:ascii="Arial Narrow" w:hAnsi="Arial Narrow"/>
                <w:b/>
                <w:spacing w:val="-1"/>
                <w:sz w:val="24"/>
                <w:szCs w:val="24"/>
                <w:lang w:val="es-CO"/>
              </w:rPr>
              <w:t xml:space="preserve"> </w:t>
            </w:r>
            <w:r w:rsidRPr="002B5638" w:rsidR="00960F47">
              <w:rPr>
                <w:rFonts w:ascii="Arial Narrow" w:hAnsi="Arial Narrow"/>
                <w:b/>
                <w:spacing w:val="-2"/>
                <w:sz w:val="24"/>
                <w:szCs w:val="24"/>
                <w:lang w:val="es-CO"/>
              </w:rPr>
              <w:t>PERIODO</w:t>
            </w:r>
          </w:p>
        </w:tc>
        <w:tc>
          <w:tcPr>
            <w:tcW w:w="1462" w:type="dxa"/>
            <w:tcBorders>
              <w:top w:val="single" w:color="auto" w:sz="4" w:space="0"/>
            </w:tcBorders>
            <w:tcMar/>
            <w:vAlign w:val="center"/>
          </w:tcPr>
          <w:p w:rsidRPr="002B5638" w:rsidR="00960F47" w:rsidP="006C228E" w:rsidRDefault="00960F47" w14:paraId="223CF9CE" w14:textId="0C758C48">
            <w:pPr>
              <w:jc w:val="center"/>
              <w:rPr>
                <w:rFonts w:ascii="Arial Narrow" w:hAnsi="Arial Narrow"/>
                <w:b/>
                <w:sz w:val="24"/>
                <w:szCs w:val="24"/>
              </w:rPr>
            </w:pPr>
            <w:r w:rsidRPr="002B5638">
              <w:rPr>
                <w:rFonts w:ascii="Arial Narrow" w:hAnsi="Arial Narrow"/>
                <w:b/>
                <w:sz w:val="24"/>
                <w:szCs w:val="24"/>
              </w:rPr>
              <w:t>SOPORTE</w:t>
            </w:r>
          </w:p>
        </w:tc>
      </w:tr>
      <w:tr w:rsidRPr="002B5638" w:rsidR="00A4162A" w:rsidTr="4A7A865F" w14:paraId="7A77059B" w14:textId="18481866">
        <w:trPr>
          <w:trHeight w:val="803"/>
        </w:trPr>
        <w:tc>
          <w:tcPr>
            <w:tcW w:w="3684" w:type="dxa"/>
            <w:tcMar/>
          </w:tcPr>
          <w:p w:rsidRPr="002B5638" w:rsidR="00A4162A" w:rsidP="003515C4" w:rsidRDefault="00A4162A" w14:paraId="404B0888" w14:textId="06F2073F">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1. </w:t>
            </w:r>
          </w:p>
          <w:p w:rsidRPr="002B5638" w:rsidR="00A4162A" w:rsidP="003515C4" w:rsidRDefault="003515C4" w14:paraId="19932EB6" w14:textId="46EAFE94">
            <w:pPr>
              <w:jc w:val="both"/>
              <w:rPr>
                <w:rFonts w:ascii="Arial Narrow" w:hAnsi="Arial Narrow"/>
                <w:sz w:val="24"/>
                <w:szCs w:val="24"/>
                <w:lang w:val="es-CO"/>
              </w:rPr>
            </w:pPr>
            <w:r w:rsidRPr="002B5638">
              <w:rPr>
                <w:rFonts w:ascii="Arial Narrow" w:hAnsi="Arial Narrow" w:cs="Arial"/>
                <w:sz w:val="24"/>
                <w:szCs w:val="24"/>
                <w:lang w:val="es-CO" w:eastAsia="es-CO"/>
              </w:rPr>
              <w:t>Presentar un plan de trabajo de las actividades a desarrollar durante la ejecución del contrato, para aprobación del supervisor, y realizar los reportes de avance y cumplimiento requeridos.</w:t>
            </w:r>
          </w:p>
        </w:tc>
        <w:tc>
          <w:tcPr>
            <w:tcW w:w="5655" w:type="dxa"/>
            <w:tcMar/>
            <w:vAlign w:val="center"/>
          </w:tcPr>
          <w:p w:rsidRPr="002B5638" w:rsidR="00A4162A" w:rsidP="005119FD" w:rsidRDefault="00CF5A6F" w14:paraId="3E73C5C6" w14:textId="05C39FD1">
            <w:pPr>
              <w:rPr>
                <w:rFonts w:ascii="Arial Narrow" w:hAnsi="Arial Narrow"/>
                <w:sz w:val="24"/>
                <w:szCs w:val="24"/>
                <w:lang w:val="es-CO"/>
              </w:rPr>
            </w:pPr>
            <w:r w:rsidRPr="002B5638">
              <w:rPr>
                <w:rFonts w:ascii="Arial Narrow" w:hAnsi="Arial Narrow"/>
                <w:sz w:val="24"/>
                <w:szCs w:val="24"/>
                <w:lang w:val="es-CO"/>
              </w:rPr>
              <w:t>Actividad 1.</w:t>
            </w:r>
            <w:r w:rsidRPr="002B5638" w:rsidR="00BC548D">
              <w:rPr>
                <w:rFonts w:ascii="Arial Narrow" w:hAnsi="Arial Narrow"/>
                <w:sz w:val="24"/>
                <w:szCs w:val="24"/>
                <w:lang w:val="es-CO"/>
              </w:rPr>
              <w:t xml:space="preserve"> Se presenta el plan de trabajo correspondiente a la ejecución del Contrato No. 1731-2025, en cumplimiento de las obligaciones contractuales establecidas</w:t>
            </w:r>
            <w:r w:rsidRPr="002B5638" w:rsidR="005B136F">
              <w:rPr>
                <w:rFonts w:ascii="Arial Narrow" w:hAnsi="Arial Narrow"/>
                <w:sz w:val="24"/>
                <w:szCs w:val="24"/>
                <w:lang w:val="es-CO"/>
              </w:rPr>
              <w:t xml:space="preserve">, en el mes de enero </w:t>
            </w:r>
          </w:p>
        </w:tc>
        <w:tc>
          <w:tcPr>
            <w:tcW w:w="1462" w:type="dxa"/>
            <w:tcMar/>
            <w:vAlign w:val="center"/>
          </w:tcPr>
          <w:p w:rsidRPr="002B5638" w:rsidR="00A4162A" w:rsidP="005119FD" w:rsidRDefault="00BC548D" w14:paraId="20DCBC40" w14:textId="177C8176">
            <w:pPr>
              <w:rPr>
                <w:rFonts w:ascii="Arial Narrow" w:hAnsi="Arial Narrow"/>
                <w:sz w:val="24"/>
                <w:szCs w:val="24"/>
                <w:lang w:val="es-CO"/>
              </w:rPr>
            </w:pPr>
            <w:hyperlink r:id="R8779b61c10ab454a">
              <w:r w:rsidRPr="3384F4A6" w:rsidR="00BC548D">
                <w:rPr>
                  <w:rStyle w:val="Hipervnculo"/>
                  <w:rFonts w:ascii="Arial Narrow" w:hAnsi="Arial Narrow"/>
                  <w:sz w:val="24"/>
                  <w:szCs w:val="24"/>
                  <w:lang w:val="es-CO"/>
                </w:rPr>
                <w:t>Plan de trabajo</w:t>
              </w:r>
            </w:hyperlink>
          </w:p>
        </w:tc>
      </w:tr>
      <w:tr w:rsidRPr="002B5638" w:rsidR="00280F4F" w:rsidTr="4A7A865F" w14:paraId="710D2C02" w14:textId="4F2EA9C2">
        <w:trPr>
          <w:trHeight w:val="2805"/>
        </w:trPr>
        <w:tc>
          <w:tcPr>
            <w:tcW w:w="3684" w:type="dxa"/>
            <w:tcMar/>
          </w:tcPr>
          <w:p w:rsidRPr="002B5638" w:rsidR="00280F4F" w:rsidP="005119FD" w:rsidRDefault="00280F4F" w14:paraId="431F12DB" w14:textId="77777777">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2. </w:t>
            </w:r>
          </w:p>
          <w:p w:rsidRPr="002B5638" w:rsidR="00280F4F" w:rsidP="003515C4" w:rsidRDefault="00280F4F" w14:paraId="5168B6E2" w14:textId="6571B9AE">
            <w:pPr>
              <w:pStyle w:val="Sinespaciado"/>
              <w:jc w:val="both"/>
              <w:rPr>
                <w:sz w:val="24"/>
                <w:szCs w:val="24"/>
                <w:lang w:val="es-CO"/>
              </w:rPr>
            </w:pPr>
            <w:r w:rsidRPr="002B5638">
              <w:rPr>
                <w:rFonts w:cs="Arial"/>
                <w:sz w:val="24"/>
                <w:szCs w:val="24"/>
                <w:lang w:val="es-CO" w:eastAsia="es-CO"/>
              </w:rPr>
              <w:t>Coadyuvar en la atención de las solicitudes que hacen parte del POMCA Río Bogotá asociados al Sector Curtidor, cumplimiento de la sentencia del río Bogotá y las actividades derivadas del Consejo Estratégico de la Cuenca Hidrográfica del Río Bogotá presentando su reporte de avance de forma mensual.</w:t>
            </w:r>
          </w:p>
        </w:tc>
        <w:tc>
          <w:tcPr>
            <w:tcW w:w="5655" w:type="dxa"/>
            <w:tcMar/>
            <w:vAlign w:val="center"/>
          </w:tcPr>
          <w:p w:rsidRPr="002B5638" w:rsidR="00280F4F" w:rsidP="00595202" w:rsidRDefault="00280F4F" w14:paraId="393CEAEC" w14:textId="19B565CD">
            <w:pPr>
              <w:rPr>
                <w:rFonts w:ascii="Arial Narrow" w:hAnsi="Arial Narrow"/>
                <w:sz w:val="24"/>
                <w:szCs w:val="24"/>
                <w:lang w:val="es-CO"/>
              </w:rPr>
            </w:pPr>
            <w:r w:rsidRPr="002B5638">
              <w:rPr>
                <w:rFonts w:ascii="Arial Narrow" w:hAnsi="Arial Narrow"/>
                <w:sz w:val="24"/>
                <w:szCs w:val="24"/>
                <w:lang w:val="es-CO"/>
              </w:rPr>
              <w:t xml:space="preserve">Actividad 1. </w:t>
            </w:r>
            <w:r w:rsidRPr="002B5638" w:rsidR="007F29EE">
              <w:rPr>
                <w:rFonts w:ascii="Arial Narrow" w:hAnsi="Arial Narrow"/>
                <w:sz w:val="24"/>
                <w:szCs w:val="24"/>
                <w:lang w:val="es-CO"/>
              </w:rPr>
              <w:t>Se socializó la planificación ambiental de cuencas (POMCA) para el Proyecto 13, estableciendo los lineamientos técnicos para ejecutar proyectos de economía circular. Se definió la realización de visitas presenciales, seguimientos virtuales y la entrega obligatoria de informes con evidencias fotográficas para garantizar la trazabilidad de las intervenciones sostenibles.</w:t>
            </w:r>
          </w:p>
        </w:tc>
        <w:tc>
          <w:tcPr>
            <w:tcW w:w="1462" w:type="dxa"/>
            <w:tcMar/>
            <w:vAlign w:val="center"/>
          </w:tcPr>
          <w:p w:rsidRPr="002B5638" w:rsidR="00280F4F" w:rsidP="3384F4A6" w:rsidRDefault="007F29EE" w14:paraId="4C334E65" w14:textId="20D5F550">
            <w:pPr>
              <w:pStyle w:val="Normal"/>
              <w:suppressLineNumbers w:val="0"/>
              <w:bidi w:val="0"/>
              <w:spacing w:before="0" w:beforeAutospacing="off" w:after="0" w:afterAutospacing="off" w:line="259" w:lineRule="auto"/>
              <w:ind w:left="0" w:right="0"/>
              <w:jc w:val="left"/>
              <w:rPr>
                <w:rFonts w:ascii="Arial Narrow" w:hAnsi="Arial Narrow"/>
                <w:color w:val="0000FF"/>
                <w:sz w:val="24"/>
                <w:szCs w:val="24"/>
                <w:u w:val="single"/>
                <w:lang w:val="es-CO"/>
              </w:rPr>
            </w:pPr>
            <w:hyperlink r:id="R634d0502dd5a41d0">
              <w:r w:rsidRPr="3384F4A6" w:rsidR="007F29EE">
                <w:rPr>
                  <w:rStyle w:val="Hipervnculo"/>
                  <w:rFonts w:ascii="Arial Narrow" w:hAnsi="Arial Narrow"/>
                  <w:sz w:val="24"/>
                  <w:szCs w:val="24"/>
                  <w:lang w:val="es-CO"/>
                </w:rPr>
                <w:t>Acta 188 EC</w:t>
              </w:r>
            </w:hyperlink>
          </w:p>
        </w:tc>
      </w:tr>
      <w:tr w:rsidRPr="002B5638" w:rsidR="007F29EE" w:rsidTr="4A7A865F" w14:paraId="04CB383C" w14:textId="67534724">
        <w:trPr>
          <w:trHeight w:val="1793"/>
        </w:trPr>
        <w:tc>
          <w:tcPr>
            <w:tcW w:w="3684" w:type="dxa"/>
            <w:vMerge w:val="restart"/>
            <w:tcMar/>
            <w:vAlign w:val="center"/>
          </w:tcPr>
          <w:p w:rsidRPr="002B5638" w:rsidR="007F29EE" w:rsidP="003515C4" w:rsidRDefault="007F29EE" w14:paraId="389C6A28" w14:textId="031D95C1">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3. </w:t>
            </w:r>
          </w:p>
          <w:p w:rsidRPr="002B5638" w:rsidR="007F29EE" w:rsidP="003515C4" w:rsidRDefault="007F29EE" w14:paraId="63A15EA4" w14:textId="019885B6">
            <w:pPr>
              <w:jc w:val="both"/>
              <w:rPr>
                <w:rFonts w:ascii="Arial Narrow" w:hAnsi="Arial Narrow"/>
                <w:sz w:val="24"/>
                <w:szCs w:val="24"/>
                <w:lang w:val="es-CO"/>
              </w:rPr>
            </w:pPr>
            <w:r w:rsidRPr="002B5638">
              <w:rPr>
                <w:rFonts w:ascii="Arial Narrow" w:hAnsi="Arial Narrow" w:cs="Arial"/>
                <w:bCs/>
                <w:sz w:val="24"/>
                <w:szCs w:val="24"/>
                <w:lang w:val="es-CO"/>
              </w:rPr>
              <w:t>Coadyuvar en las acciones derivadas en el marco de las órdenes del fallo del Consejo de Estado sobre el Río Bogotá presentando su reporte de avance de forma mensual.</w:t>
            </w:r>
          </w:p>
        </w:tc>
        <w:tc>
          <w:tcPr>
            <w:tcW w:w="5655" w:type="dxa"/>
            <w:tcMar/>
            <w:vAlign w:val="center"/>
          </w:tcPr>
          <w:p w:rsidRPr="002B5638" w:rsidR="007F29EE" w:rsidP="007F29EE" w:rsidRDefault="007F29EE" w14:paraId="40B898D0" w14:textId="43BBEB8D">
            <w:pPr>
              <w:jc w:val="both"/>
              <w:rPr>
                <w:rFonts w:ascii="Arial Narrow" w:hAnsi="Arial Narrow"/>
                <w:sz w:val="24"/>
                <w:szCs w:val="24"/>
                <w:lang w:val="es-CO"/>
              </w:rPr>
            </w:pPr>
            <w:r w:rsidRPr="002B5638">
              <w:rPr>
                <w:rFonts w:ascii="Arial Narrow" w:hAnsi="Arial Narrow"/>
                <w:sz w:val="24"/>
                <w:szCs w:val="24"/>
                <w:lang w:val="es-CO"/>
              </w:rPr>
              <w:t xml:space="preserve">Actividad 1. </w:t>
            </w:r>
            <w:r w:rsidRPr="002B5638">
              <w:rPr>
                <w:rFonts w:ascii="Arial Narrow" w:hAnsi="Arial Narrow"/>
                <w:sz w:val="24"/>
                <w:szCs w:val="24"/>
                <w:lang w:val="es-CO"/>
              </w:rPr>
              <w:t>Se realizó una mesa de trabajo entre las dependencias DOT y DSICA para definir la metodología y los criterios de creación del Banco de Iniciativas, en cumplimiento de la Sentencia 4.63 del CECH para la cuenca del río Bogotá. Durante la sesión, se revisaron los lineamientos</w:t>
            </w:r>
            <w:r w:rsidRPr="002B5638">
              <w:rPr>
                <w:rFonts w:ascii="Arial Narrow" w:hAnsi="Arial Narrow"/>
                <w:sz w:val="24"/>
                <w:szCs w:val="24"/>
                <w:lang w:val="es-CO"/>
              </w:rPr>
              <w:t>.</w:t>
            </w:r>
          </w:p>
        </w:tc>
        <w:tc>
          <w:tcPr>
            <w:tcW w:w="1462" w:type="dxa"/>
            <w:tcMar/>
            <w:vAlign w:val="center"/>
          </w:tcPr>
          <w:p w:rsidRPr="002B5638" w:rsidR="007F29EE" w:rsidP="005119FD" w:rsidRDefault="007F29EE" w14:paraId="00DD10BD" w14:textId="783D4439">
            <w:pPr>
              <w:rPr>
                <w:rFonts w:ascii="Arial Narrow" w:hAnsi="Arial Narrow"/>
                <w:sz w:val="24"/>
                <w:szCs w:val="24"/>
                <w:lang w:val="es-CO"/>
              </w:rPr>
            </w:pPr>
            <w:hyperlink r:id="Rd781636380434ff8">
              <w:r w:rsidRPr="3384F4A6" w:rsidR="007F29EE">
                <w:rPr>
                  <w:rStyle w:val="Hipervnculo"/>
                  <w:rFonts w:ascii="Arial Narrow" w:hAnsi="Arial Narrow"/>
                  <w:sz w:val="24"/>
                  <w:szCs w:val="24"/>
                  <w:lang w:val="es-CO"/>
                </w:rPr>
                <w:t>Acta 165 EC</w:t>
              </w:r>
            </w:hyperlink>
          </w:p>
        </w:tc>
      </w:tr>
      <w:tr w:rsidRPr="002B5638" w:rsidR="007F29EE" w:rsidTr="4A7A865F" w14:paraId="4C74469F" w14:textId="77777777">
        <w:trPr>
          <w:trHeight w:val="1793"/>
        </w:trPr>
        <w:tc>
          <w:tcPr>
            <w:tcW w:w="3684" w:type="dxa"/>
            <w:vMerge/>
            <w:tcMar/>
          </w:tcPr>
          <w:p w:rsidRPr="002B5638" w:rsidR="007F29EE" w:rsidP="003515C4" w:rsidRDefault="007F29EE" w14:paraId="6EA8B1E1" w14:textId="77777777">
            <w:pPr>
              <w:pStyle w:val="TableParagraph"/>
              <w:ind w:right="96"/>
              <w:jc w:val="both"/>
              <w:rPr>
                <w:b/>
                <w:sz w:val="24"/>
                <w:szCs w:val="24"/>
              </w:rPr>
            </w:pPr>
          </w:p>
        </w:tc>
        <w:tc>
          <w:tcPr>
            <w:tcW w:w="5655" w:type="dxa"/>
            <w:tcMar/>
            <w:vAlign w:val="center"/>
          </w:tcPr>
          <w:p w:rsidRPr="002B5638" w:rsidR="007F29EE" w:rsidP="007F29EE" w:rsidRDefault="007F29EE" w14:paraId="58BCFFB2" w14:textId="0EC98B35">
            <w:pPr>
              <w:jc w:val="both"/>
              <w:rPr>
                <w:rFonts w:ascii="Arial Narrow" w:hAnsi="Arial Narrow"/>
                <w:sz w:val="24"/>
                <w:szCs w:val="24"/>
                <w:lang w:val="es-CO"/>
              </w:rPr>
            </w:pPr>
            <w:r w:rsidRPr="002B5638">
              <w:rPr>
                <w:rFonts w:ascii="Arial Narrow" w:hAnsi="Arial Narrow"/>
                <w:sz w:val="24"/>
                <w:szCs w:val="24"/>
                <w:lang w:val="es-CO"/>
              </w:rPr>
              <w:t xml:space="preserve">Actividad </w:t>
            </w:r>
            <w:r w:rsidRPr="002B5638">
              <w:rPr>
                <w:rFonts w:ascii="Arial Narrow" w:hAnsi="Arial Narrow"/>
                <w:sz w:val="24"/>
                <w:szCs w:val="24"/>
                <w:lang w:val="es-CO"/>
              </w:rPr>
              <w:t>2</w:t>
            </w:r>
            <w:r w:rsidRPr="002B5638">
              <w:rPr>
                <w:rFonts w:ascii="Arial Narrow" w:hAnsi="Arial Narrow"/>
                <w:sz w:val="24"/>
                <w:szCs w:val="24"/>
                <w:lang w:val="es-CO"/>
              </w:rPr>
              <w:t>.</w:t>
            </w:r>
            <w:r w:rsidRPr="002B5638">
              <w:rPr>
                <w:rFonts w:ascii="Arial Narrow" w:hAnsi="Arial Narrow"/>
                <w:sz w:val="24"/>
                <w:szCs w:val="24"/>
                <w:lang w:val="es-CO"/>
              </w:rPr>
              <w:t xml:space="preserve"> </w:t>
            </w:r>
            <w:r w:rsidRPr="002B5638">
              <w:rPr>
                <w:rFonts w:ascii="Arial Narrow" w:hAnsi="Arial Narrow"/>
                <w:sz w:val="24"/>
                <w:szCs w:val="24"/>
                <w:lang w:val="es-CO"/>
              </w:rPr>
              <w:t>Se llevó a cabo una reunión entre la CAR y la SDA para coordinar compromisos sobre el censo de curtiembres y el alcance de la sentencia 4,70. Se acordó validar y depurar la base de datos de curtidores, excluyendo sitios inactivos y consolidando la información técnica para su envío oficia</w:t>
            </w:r>
          </w:p>
        </w:tc>
        <w:tc>
          <w:tcPr>
            <w:tcW w:w="1462" w:type="dxa"/>
            <w:tcMar/>
            <w:vAlign w:val="center"/>
          </w:tcPr>
          <w:p w:rsidRPr="002B5638" w:rsidR="007F29EE" w:rsidP="005119FD" w:rsidRDefault="007F29EE" w14:paraId="65AA2C59" w14:textId="376AE838">
            <w:pPr>
              <w:rPr>
                <w:rFonts w:ascii="Arial Narrow" w:hAnsi="Arial Narrow"/>
                <w:sz w:val="24"/>
                <w:szCs w:val="24"/>
                <w:lang w:val="es-CO"/>
              </w:rPr>
            </w:pPr>
            <w:hyperlink r:id="Raf1fc50a90d74f76">
              <w:r w:rsidRPr="3384F4A6" w:rsidR="007F29EE">
                <w:rPr>
                  <w:rStyle w:val="Hipervnculo"/>
                  <w:rFonts w:ascii="Arial Narrow" w:hAnsi="Arial Narrow"/>
                  <w:sz w:val="24"/>
                  <w:szCs w:val="24"/>
                  <w:lang w:val="es-CO"/>
                </w:rPr>
                <w:t>Acta 231 EC</w:t>
              </w:r>
            </w:hyperlink>
          </w:p>
        </w:tc>
      </w:tr>
      <w:tr w:rsidRPr="002B5638" w:rsidR="007F29EE" w:rsidTr="4A7A865F" w14:paraId="3AEF5120" w14:textId="77777777">
        <w:trPr>
          <w:trHeight w:val="1793"/>
        </w:trPr>
        <w:tc>
          <w:tcPr>
            <w:tcW w:w="3684" w:type="dxa"/>
            <w:vMerge/>
            <w:tcMar/>
          </w:tcPr>
          <w:p w:rsidRPr="002B5638" w:rsidR="007F29EE" w:rsidP="003515C4" w:rsidRDefault="007F29EE" w14:paraId="283B0BE1" w14:textId="77777777">
            <w:pPr>
              <w:pStyle w:val="TableParagraph"/>
              <w:ind w:right="96"/>
              <w:jc w:val="both"/>
              <w:rPr>
                <w:b/>
                <w:sz w:val="24"/>
                <w:szCs w:val="24"/>
              </w:rPr>
            </w:pPr>
          </w:p>
        </w:tc>
        <w:tc>
          <w:tcPr>
            <w:tcW w:w="5655" w:type="dxa"/>
            <w:tcMar/>
            <w:vAlign w:val="center"/>
          </w:tcPr>
          <w:p w:rsidRPr="002B5638" w:rsidR="007F29EE" w:rsidP="007F29EE" w:rsidRDefault="007F29EE" w14:paraId="7C437736" w14:textId="693D44F5">
            <w:pPr>
              <w:jc w:val="both"/>
              <w:rPr>
                <w:rFonts w:ascii="Arial Narrow" w:hAnsi="Arial Narrow"/>
                <w:sz w:val="24"/>
                <w:szCs w:val="24"/>
                <w:lang w:val="es-CO"/>
              </w:rPr>
            </w:pPr>
            <w:r w:rsidRPr="002B5638">
              <w:rPr>
                <w:rFonts w:ascii="Arial Narrow" w:hAnsi="Arial Narrow"/>
                <w:sz w:val="24"/>
                <w:szCs w:val="24"/>
                <w:lang w:val="es-CO"/>
              </w:rPr>
              <w:t xml:space="preserve">Actividad </w:t>
            </w:r>
            <w:r w:rsidRPr="002B5638">
              <w:rPr>
                <w:rFonts w:ascii="Arial Narrow" w:hAnsi="Arial Narrow"/>
                <w:sz w:val="24"/>
                <w:szCs w:val="24"/>
                <w:lang w:val="es-CO"/>
              </w:rPr>
              <w:t>3</w:t>
            </w:r>
            <w:r w:rsidRPr="002B5638">
              <w:rPr>
                <w:rFonts w:ascii="Arial Narrow" w:hAnsi="Arial Narrow"/>
                <w:sz w:val="24"/>
                <w:szCs w:val="24"/>
                <w:lang w:val="es-CO"/>
              </w:rPr>
              <w:t>.</w:t>
            </w:r>
            <w:r w:rsidRPr="002B5638">
              <w:rPr>
                <w:rFonts w:ascii="Arial Narrow" w:hAnsi="Arial Narrow"/>
                <w:sz w:val="24"/>
                <w:szCs w:val="24"/>
                <w:lang w:val="es-CO"/>
              </w:rPr>
              <w:t xml:space="preserve"> </w:t>
            </w:r>
            <w:r w:rsidRPr="002B5638">
              <w:rPr>
                <w:rFonts w:ascii="Arial Narrow" w:hAnsi="Arial Narrow"/>
                <w:sz w:val="24"/>
                <w:szCs w:val="24"/>
                <w:lang w:val="es-CO"/>
              </w:rPr>
              <w:t xml:space="preserve">Se socializó la metodología de priorización de proyectos estratégicos de la Mesa POMCA del río Bogotá con el fin de evaluarla y adaptarla a la creación de un banco de iniciativas para el sector productivo, específicamente en curtiembres. Durante la sesión, se analizaron criterios técnicos y de formulación, se acordó utilizar la matriz existente para evitar duplicidad de procesos y se planteó la necesidad de integrar este ejercicio con la plataforma </w:t>
            </w:r>
            <w:proofErr w:type="spellStart"/>
            <w:r w:rsidRPr="002B5638">
              <w:rPr>
                <w:rFonts w:ascii="Arial Narrow" w:hAnsi="Arial Narrow"/>
                <w:sz w:val="24"/>
                <w:szCs w:val="24"/>
                <w:lang w:val="es-CO"/>
              </w:rPr>
              <w:t>SIRio</w:t>
            </w:r>
            <w:proofErr w:type="spellEnd"/>
            <w:r w:rsidRPr="002B5638">
              <w:rPr>
                <w:rFonts w:ascii="Arial Narrow" w:hAnsi="Arial Narrow"/>
                <w:sz w:val="24"/>
                <w:szCs w:val="24"/>
                <w:lang w:val="es-CO"/>
              </w:rPr>
              <w:t xml:space="preserve"> y los objetivos de producción más limpia</w:t>
            </w:r>
            <w:r w:rsidRPr="002B5638">
              <w:rPr>
                <w:rFonts w:ascii="Arial Narrow" w:hAnsi="Arial Narrow"/>
                <w:sz w:val="24"/>
                <w:szCs w:val="24"/>
                <w:lang w:val="es-CO"/>
              </w:rPr>
              <w:t>.</w:t>
            </w:r>
          </w:p>
        </w:tc>
        <w:tc>
          <w:tcPr>
            <w:tcW w:w="1462" w:type="dxa"/>
            <w:tcMar/>
            <w:vAlign w:val="center"/>
          </w:tcPr>
          <w:p w:rsidRPr="002B5638" w:rsidR="007F29EE" w:rsidP="005119FD" w:rsidRDefault="007F29EE" w14:paraId="43414B37" w14:textId="6823978F">
            <w:pPr>
              <w:rPr>
                <w:rFonts w:ascii="Arial Narrow" w:hAnsi="Arial Narrow"/>
                <w:sz w:val="24"/>
                <w:szCs w:val="24"/>
                <w:lang w:val="es-CO"/>
              </w:rPr>
            </w:pPr>
            <w:hyperlink r:id="R952b6fda81f146db">
              <w:r w:rsidRPr="3384F4A6" w:rsidR="007F29EE">
                <w:rPr>
                  <w:rStyle w:val="Hipervnculo"/>
                  <w:rFonts w:ascii="Arial Narrow" w:hAnsi="Arial Narrow"/>
                  <w:sz w:val="24"/>
                  <w:szCs w:val="24"/>
                  <w:lang w:val="es-CO"/>
                </w:rPr>
                <w:t>Acta 232 EC</w:t>
              </w:r>
            </w:hyperlink>
          </w:p>
        </w:tc>
      </w:tr>
      <w:tr w:rsidRPr="002B5638" w:rsidR="00595202" w:rsidTr="4A7A865F" w14:paraId="717FE11C" w14:textId="3BD7E246">
        <w:trPr>
          <w:trHeight w:val="1793"/>
        </w:trPr>
        <w:tc>
          <w:tcPr>
            <w:tcW w:w="3684" w:type="dxa"/>
            <w:vMerge w:val="restart"/>
            <w:tcMar/>
            <w:vAlign w:val="center"/>
          </w:tcPr>
          <w:p w:rsidRPr="002B5638" w:rsidR="00595202" w:rsidP="005119FD" w:rsidRDefault="00595202" w14:paraId="03391304" w14:textId="77777777">
            <w:pPr>
              <w:pStyle w:val="TableParagraph"/>
              <w:ind w:right="96"/>
              <w:jc w:val="both"/>
              <w:rPr>
                <w:sz w:val="24"/>
                <w:szCs w:val="24"/>
              </w:rPr>
            </w:pPr>
            <w:r w:rsidRPr="002B5638">
              <w:rPr>
                <w:b/>
                <w:sz w:val="24"/>
                <w:szCs w:val="24"/>
              </w:rPr>
              <w:lastRenderedPageBreak/>
              <w:t xml:space="preserve">Obligación </w:t>
            </w:r>
            <w:proofErr w:type="spellStart"/>
            <w:r w:rsidRPr="002B5638">
              <w:rPr>
                <w:b/>
                <w:sz w:val="24"/>
                <w:szCs w:val="24"/>
              </w:rPr>
              <w:t>N°</w:t>
            </w:r>
            <w:proofErr w:type="spellEnd"/>
            <w:r w:rsidRPr="002B5638">
              <w:rPr>
                <w:b/>
                <w:sz w:val="24"/>
                <w:szCs w:val="24"/>
              </w:rPr>
              <w:t xml:space="preserve"> 4. </w:t>
            </w:r>
          </w:p>
          <w:p w:rsidRPr="002B5638" w:rsidR="00595202" w:rsidP="003515C4" w:rsidRDefault="00595202" w14:paraId="427148A0" w14:textId="04E2E859">
            <w:pPr>
              <w:jc w:val="both"/>
              <w:rPr>
                <w:rFonts w:ascii="Arial Narrow" w:hAnsi="Arial Narrow"/>
                <w:sz w:val="24"/>
                <w:szCs w:val="24"/>
                <w:lang w:val="es-CO"/>
              </w:rPr>
            </w:pPr>
            <w:r w:rsidRPr="002B5638">
              <w:rPr>
                <w:rFonts w:ascii="Arial Narrow" w:hAnsi="Arial Narrow" w:cs="Arial"/>
                <w:bCs/>
                <w:sz w:val="24"/>
                <w:szCs w:val="24"/>
                <w:lang w:val="es-CO"/>
              </w:rPr>
              <w:t>Apoyar la identificación de proyectos de economía circular para cada una de las estratégicas establecidas, agendas sectoriales y las asignadas por el supervisor del contrato.</w:t>
            </w:r>
          </w:p>
        </w:tc>
        <w:tc>
          <w:tcPr>
            <w:tcW w:w="5655" w:type="dxa"/>
            <w:tcMar/>
            <w:vAlign w:val="center"/>
          </w:tcPr>
          <w:p w:rsidRPr="002B5638" w:rsidR="00595202" w:rsidP="00595202" w:rsidRDefault="00595202" w14:paraId="0EFBEB55" w14:textId="0274CA82">
            <w:pPr>
              <w:jc w:val="both"/>
              <w:rPr>
                <w:rFonts w:ascii="Arial Narrow" w:hAnsi="Arial Narrow"/>
                <w:sz w:val="24"/>
                <w:szCs w:val="24"/>
                <w:lang w:val="es-CO"/>
              </w:rPr>
            </w:pPr>
            <w:r w:rsidRPr="002B5638">
              <w:rPr>
                <w:rFonts w:ascii="Arial Narrow" w:hAnsi="Arial Narrow"/>
                <w:sz w:val="24"/>
                <w:szCs w:val="24"/>
                <w:lang w:val="es-CO"/>
              </w:rPr>
              <w:t xml:space="preserve">Actividad 1. </w:t>
            </w:r>
            <w:r w:rsidRPr="002B5638">
              <w:rPr>
                <w:rFonts w:ascii="Arial Narrow" w:hAnsi="Arial Narrow"/>
                <w:sz w:val="24"/>
                <w:szCs w:val="24"/>
                <w:lang w:val="es-CO"/>
              </w:rPr>
              <w:t xml:space="preserve">Se realizó una visita técnica a la curtiembre </w:t>
            </w:r>
            <w:proofErr w:type="spellStart"/>
            <w:r w:rsidRPr="002B5638">
              <w:rPr>
                <w:rFonts w:ascii="Arial Narrow" w:hAnsi="Arial Narrow"/>
                <w:sz w:val="24"/>
                <w:szCs w:val="24"/>
                <w:lang w:val="es-CO"/>
              </w:rPr>
              <w:t>Leathercol</w:t>
            </w:r>
            <w:proofErr w:type="spellEnd"/>
            <w:r w:rsidRPr="002B5638">
              <w:rPr>
                <w:rFonts w:ascii="Arial Narrow" w:hAnsi="Arial Narrow"/>
                <w:sz w:val="24"/>
                <w:szCs w:val="24"/>
                <w:lang w:val="es-CO"/>
              </w:rPr>
              <w:t xml:space="preserve"> en Villapinzón para identificar proyectos de economía circular y socializar las iniciativas de la CAR para el sector curtidor. Durante la jornada, la empresa manifestó su interés en trabajar en el aprovechamiento de retales de cuero y el fortalecimiento de su PTAR para mejorar su desempeño ambienta</w:t>
            </w:r>
          </w:p>
        </w:tc>
        <w:tc>
          <w:tcPr>
            <w:tcW w:w="1462" w:type="dxa"/>
            <w:tcMar/>
            <w:vAlign w:val="center"/>
          </w:tcPr>
          <w:p w:rsidRPr="002B5638" w:rsidR="00595202" w:rsidP="005119FD" w:rsidRDefault="00595202" w14:paraId="6410796F" w14:textId="4F38E8DC">
            <w:pPr>
              <w:rPr>
                <w:rFonts w:ascii="Arial Narrow" w:hAnsi="Arial Narrow"/>
                <w:sz w:val="24"/>
                <w:szCs w:val="24"/>
                <w:lang w:val="es-CO"/>
              </w:rPr>
            </w:pPr>
            <w:hyperlink r:id="Rd903ceaef2254f8e">
              <w:r w:rsidRPr="3384F4A6" w:rsidR="00595202">
                <w:rPr>
                  <w:rStyle w:val="Hipervnculo"/>
                  <w:rFonts w:ascii="Arial Narrow" w:hAnsi="Arial Narrow"/>
                  <w:sz w:val="24"/>
                  <w:szCs w:val="24"/>
                  <w:lang w:val="es-CO"/>
                </w:rPr>
                <w:t>Acta 164 EC</w:t>
              </w:r>
            </w:hyperlink>
          </w:p>
        </w:tc>
      </w:tr>
      <w:tr w:rsidRPr="002B5638" w:rsidR="00595202" w:rsidTr="4A7A865F" w14:paraId="7B52520F" w14:textId="77777777">
        <w:trPr>
          <w:trHeight w:val="1793"/>
        </w:trPr>
        <w:tc>
          <w:tcPr>
            <w:tcW w:w="3684" w:type="dxa"/>
            <w:vMerge/>
            <w:tcMar/>
          </w:tcPr>
          <w:p w:rsidRPr="002B5638" w:rsidR="00595202" w:rsidP="005119FD" w:rsidRDefault="00595202" w14:paraId="034C4943" w14:textId="77777777">
            <w:pPr>
              <w:pStyle w:val="TableParagraph"/>
              <w:ind w:right="96"/>
              <w:jc w:val="both"/>
              <w:rPr>
                <w:b/>
                <w:sz w:val="24"/>
                <w:szCs w:val="24"/>
              </w:rPr>
            </w:pPr>
          </w:p>
        </w:tc>
        <w:tc>
          <w:tcPr>
            <w:tcW w:w="5655" w:type="dxa"/>
            <w:tcMar/>
            <w:vAlign w:val="center"/>
          </w:tcPr>
          <w:p w:rsidRPr="002B5638" w:rsidR="00595202" w:rsidP="00595202" w:rsidRDefault="00595202" w14:paraId="20A3387A" w14:textId="739B8ACA">
            <w:pPr>
              <w:jc w:val="both"/>
              <w:rPr>
                <w:rFonts w:ascii="Arial Narrow" w:hAnsi="Arial Narrow"/>
                <w:sz w:val="24"/>
                <w:szCs w:val="24"/>
                <w:lang w:val="es-CO"/>
              </w:rPr>
            </w:pPr>
            <w:r w:rsidRPr="002B5638">
              <w:rPr>
                <w:rFonts w:ascii="Arial Narrow" w:hAnsi="Arial Narrow"/>
                <w:sz w:val="24"/>
                <w:szCs w:val="24"/>
                <w:lang w:val="es-CO"/>
              </w:rPr>
              <w:t xml:space="preserve">Actividad </w:t>
            </w:r>
            <w:r w:rsidRPr="002B5638">
              <w:rPr>
                <w:rFonts w:ascii="Arial Narrow" w:hAnsi="Arial Narrow"/>
                <w:sz w:val="24"/>
                <w:szCs w:val="24"/>
                <w:lang w:val="es-CO"/>
              </w:rPr>
              <w:t>2</w:t>
            </w:r>
            <w:r w:rsidRPr="002B5638">
              <w:rPr>
                <w:rFonts w:ascii="Arial Narrow" w:hAnsi="Arial Narrow"/>
                <w:sz w:val="24"/>
                <w:szCs w:val="24"/>
                <w:lang w:val="es-CO"/>
              </w:rPr>
              <w:t>.</w:t>
            </w:r>
            <w:r w:rsidRPr="002B5638">
              <w:rPr>
                <w:rFonts w:ascii="Arial Narrow" w:hAnsi="Arial Narrow"/>
                <w:sz w:val="24"/>
                <w:szCs w:val="24"/>
                <w:lang w:val="es-CO"/>
              </w:rPr>
              <w:t xml:space="preserve"> </w:t>
            </w:r>
            <w:r w:rsidRPr="002B5638">
              <w:rPr>
                <w:rFonts w:ascii="Arial Narrow" w:hAnsi="Arial Narrow"/>
                <w:sz w:val="24"/>
                <w:szCs w:val="24"/>
                <w:lang w:val="es-CO"/>
              </w:rPr>
              <w:t>Se realizó una reunión de articulación entre la CAR y la Universidad Los Libertadores para explorar un proyecto de biorremediación con enfoque de economía circular, centrado en la remoción de cromo en aguas residuales industriales</w:t>
            </w:r>
            <w:r w:rsidRPr="002B5638">
              <w:rPr>
                <w:rFonts w:ascii="Arial Narrow" w:hAnsi="Arial Narrow"/>
                <w:sz w:val="24"/>
                <w:szCs w:val="24"/>
                <w:lang w:val="es-CO"/>
              </w:rPr>
              <w:t xml:space="preserve">. </w:t>
            </w:r>
            <w:r w:rsidRPr="002B5638">
              <w:rPr>
                <w:rFonts w:ascii="Arial Narrow" w:hAnsi="Arial Narrow"/>
                <w:sz w:val="24"/>
                <w:szCs w:val="24"/>
                <w:lang w:val="es-CO"/>
              </w:rPr>
              <w:t>Durante el encuentro, se presentó una alternativa tecnológica que emplea la planta buchón de agua para reducir la carga contaminante en sectores como el de curtiembres y metalurgia</w:t>
            </w:r>
            <w:r w:rsidRPr="002B5638">
              <w:rPr>
                <w:rFonts w:ascii="Arial Narrow" w:hAnsi="Arial Narrow"/>
                <w:sz w:val="24"/>
                <w:szCs w:val="24"/>
                <w:lang w:val="es-CO"/>
              </w:rPr>
              <w:t>.</w:t>
            </w:r>
            <w:r w:rsidRPr="002B5638">
              <w:rPr>
                <w:rFonts w:ascii="Arial Narrow" w:hAnsi="Arial Narrow"/>
                <w:sz w:val="24"/>
                <w:szCs w:val="24"/>
                <w:lang w:val="es-CO"/>
              </w:rPr>
              <w:t> </w:t>
            </w:r>
          </w:p>
        </w:tc>
        <w:tc>
          <w:tcPr>
            <w:tcW w:w="1462" w:type="dxa"/>
            <w:tcMar/>
            <w:vAlign w:val="center"/>
          </w:tcPr>
          <w:p w:rsidRPr="002B5638" w:rsidR="00595202" w:rsidP="005119FD" w:rsidRDefault="00595202" w14:paraId="30BA6F73" w14:textId="7D1FC05C">
            <w:pPr>
              <w:rPr>
                <w:rFonts w:ascii="Arial Narrow" w:hAnsi="Arial Narrow"/>
                <w:sz w:val="24"/>
                <w:szCs w:val="24"/>
                <w:lang w:val="es-CO"/>
              </w:rPr>
            </w:pPr>
            <w:hyperlink r:id="R799c1332cad2493a">
              <w:r w:rsidRPr="3384F4A6" w:rsidR="00595202">
                <w:rPr>
                  <w:rStyle w:val="Hipervnculo"/>
                  <w:rFonts w:ascii="Arial Narrow" w:hAnsi="Arial Narrow"/>
                  <w:sz w:val="24"/>
                  <w:szCs w:val="24"/>
                  <w:lang w:val="es-CO"/>
                </w:rPr>
                <w:t>Acta 167 EC</w:t>
              </w:r>
            </w:hyperlink>
          </w:p>
        </w:tc>
      </w:tr>
      <w:tr w:rsidRPr="002B5638" w:rsidR="00A6352C" w:rsidTr="4A7A865F" w14:paraId="61C80147" w14:textId="670F931B">
        <w:trPr>
          <w:trHeight w:val="1034"/>
        </w:trPr>
        <w:tc>
          <w:tcPr>
            <w:tcW w:w="3684" w:type="dxa"/>
            <w:tcMar/>
          </w:tcPr>
          <w:p w:rsidRPr="002B5638" w:rsidR="00A6352C" w:rsidP="00C70050" w:rsidRDefault="00A6352C" w14:paraId="51EBE914" w14:textId="77777777">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5. </w:t>
            </w:r>
          </w:p>
          <w:p w:rsidRPr="002B5638" w:rsidR="00A6352C" w:rsidP="00C70050" w:rsidRDefault="00A6352C" w14:paraId="2155804E" w14:textId="782A9FEF">
            <w:pPr>
              <w:rPr>
                <w:rFonts w:ascii="Arial Narrow" w:hAnsi="Arial Narrow"/>
                <w:sz w:val="24"/>
                <w:szCs w:val="24"/>
                <w:lang w:val="es-CO"/>
              </w:rPr>
            </w:pPr>
            <w:r w:rsidRPr="002B5638">
              <w:rPr>
                <w:rFonts w:ascii="Arial Narrow" w:hAnsi="Arial Narrow" w:cs="Arial"/>
                <w:sz w:val="24"/>
                <w:szCs w:val="24"/>
                <w:lang w:val="es-CO" w:eastAsia="es-CO"/>
              </w:rPr>
              <w:t>Apoyar la estructuración de tres (3) proyectos de economía circular en el sector curtidor.</w:t>
            </w:r>
          </w:p>
        </w:tc>
        <w:tc>
          <w:tcPr>
            <w:tcW w:w="5655" w:type="dxa"/>
            <w:tcMar/>
            <w:vAlign w:val="center"/>
          </w:tcPr>
          <w:p w:rsidRPr="002B5638" w:rsidR="00A6352C" w:rsidP="4A7A865F" w:rsidRDefault="00A6352C" w14:paraId="68280155" w14:textId="70145BFC">
            <w:pPr>
              <w:pStyle w:val="Normal"/>
              <w:jc w:val="both"/>
              <w:rPr>
                <w:rFonts w:ascii="Arial Narrow" w:hAnsi="Arial Narrow"/>
                <w:sz w:val="24"/>
                <w:szCs w:val="24"/>
                <w:lang w:val="es-CO"/>
              </w:rPr>
            </w:pPr>
            <w:r w:rsidRPr="4A7A865F" w:rsidR="3346135A">
              <w:rPr>
                <w:rFonts w:ascii="Arial Narrow" w:hAnsi="Arial Narrow"/>
                <w:sz w:val="24"/>
                <w:szCs w:val="24"/>
                <w:lang w:val="es-CO"/>
              </w:rPr>
              <w:t xml:space="preserve">Actividad 1. </w:t>
            </w:r>
            <w:r w:rsidRPr="4A7A865F" w:rsidR="3346135A">
              <w:rPr>
                <w:rFonts w:ascii="Arial Narrow" w:hAnsi="Arial Narrow" w:eastAsia="Arial Narrow" w:cs="Arial Narrow"/>
                <w:sz w:val="24"/>
                <w:szCs w:val="24"/>
                <w:lang w:val="es-CO"/>
              </w:rPr>
              <w:t>No se realizaron actividades durante este periodo, ya que actualmente se está llevando a cabo la articulación conforme al plan de trabajo establecido</w:t>
            </w:r>
            <w:r w:rsidRPr="4A7A865F" w:rsidR="3346135A">
              <w:rPr>
                <w:rFonts w:ascii="Arial Narrow" w:hAnsi="Arial Narrow"/>
                <w:sz w:val="24"/>
                <w:szCs w:val="24"/>
                <w:lang w:val="es-CO"/>
              </w:rPr>
              <w:t>.</w:t>
            </w:r>
          </w:p>
        </w:tc>
        <w:tc>
          <w:tcPr>
            <w:tcW w:w="1462" w:type="dxa"/>
            <w:tcMar/>
            <w:vAlign w:val="center"/>
          </w:tcPr>
          <w:p w:rsidRPr="002B5638" w:rsidR="00A6352C" w:rsidP="00C70050" w:rsidRDefault="00595202" w14:paraId="5B8B4F58" w14:textId="5F6E36E1">
            <w:pPr>
              <w:rPr>
                <w:rFonts w:ascii="Arial Narrow" w:hAnsi="Arial Narrow"/>
                <w:sz w:val="24"/>
                <w:szCs w:val="24"/>
                <w:lang w:val="es-CO"/>
              </w:rPr>
            </w:pPr>
          </w:p>
        </w:tc>
      </w:tr>
      <w:tr w:rsidRPr="002B5638" w:rsidR="00BC548D" w:rsidTr="4A7A865F" w14:paraId="49D1046A" w14:textId="0A6FC953">
        <w:trPr>
          <w:trHeight w:val="1287"/>
        </w:trPr>
        <w:tc>
          <w:tcPr>
            <w:tcW w:w="3684" w:type="dxa"/>
            <w:tcMar/>
          </w:tcPr>
          <w:p w:rsidRPr="002B5638" w:rsidR="00BC548D" w:rsidP="00C70050" w:rsidRDefault="00BC548D" w14:paraId="50E5F41B" w14:textId="77777777">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6. </w:t>
            </w:r>
          </w:p>
          <w:p w:rsidRPr="002B5638" w:rsidR="00BC548D" w:rsidP="00F3459D" w:rsidRDefault="00BC548D" w14:paraId="4B1972E5" w14:textId="6C4BCC8E">
            <w:pPr>
              <w:jc w:val="both"/>
              <w:rPr>
                <w:rFonts w:ascii="Arial Narrow" w:hAnsi="Arial Narrow"/>
                <w:sz w:val="24"/>
                <w:szCs w:val="24"/>
                <w:lang w:val="es-CO"/>
              </w:rPr>
            </w:pPr>
            <w:r w:rsidRPr="002B5638">
              <w:rPr>
                <w:rFonts w:ascii="Arial Narrow" w:hAnsi="Arial Narrow" w:cs="Arial"/>
                <w:bCs/>
                <w:sz w:val="24"/>
                <w:szCs w:val="24"/>
                <w:lang w:val="es-CO" w:eastAsia="es-CO"/>
              </w:rPr>
              <w:t>Apoyar la implementara de tres (3) proyectos de economía circular en el sector curtidor y las asignadas por el supervisor del contrato.</w:t>
            </w:r>
          </w:p>
        </w:tc>
        <w:tc>
          <w:tcPr>
            <w:tcW w:w="5655" w:type="dxa"/>
            <w:tcMar/>
            <w:vAlign w:val="center"/>
          </w:tcPr>
          <w:p w:rsidRPr="002B5638" w:rsidR="00BC548D" w:rsidP="4A7A865F" w:rsidRDefault="00BC548D" w14:paraId="2751D60F" w14:textId="60788412">
            <w:pPr>
              <w:jc w:val="both"/>
              <w:rPr>
                <w:rFonts w:ascii="Arial Narrow" w:hAnsi="Arial Narrow"/>
                <w:sz w:val="24"/>
                <w:szCs w:val="24"/>
                <w:lang w:val="es-CO"/>
              </w:rPr>
            </w:pPr>
            <w:r w:rsidRPr="4A7A865F" w:rsidR="2D746253">
              <w:rPr>
                <w:rFonts w:ascii="Arial Narrow" w:hAnsi="Arial Narrow"/>
                <w:sz w:val="24"/>
                <w:szCs w:val="24"/>
                <w:lang w:val="es-CO"/>
              </w:rPr>
              <w:t xml:space="preserve"> Actividad 1. Se realizó el segundo taller de recuperación de textiles y ecodiseño en El Colegio, Cundinamarca, con el fin de fortalecer las capacidades creativas de la comunidad mediante el aprovechamiento de retales de cuero y textiles. Durante la jornada, se impartieron herramientas teóricas sobre moda circular, teoría del color y tendencias sostenibles, promoviendo la creación de productos con identidad territorial y valor agregado.</w:t>
            </w:r>
          </w:p>
          <w:p w:rsidRPr="002B5638" w:rsidR="00BC548D" w:rsidP="09E7C21A" w:rsidRDefault="00BC548D" w14:paraId="2A5995B5" w14:textId="4C4C0C3D">
            <w:pPr>
              <w:rPr>
                <w:rFonts w:ascii="Arial Narrow" w:hAnsi="Arial Narrow"/>
                <w:sz w:val="24"/>
                <w:szCs w:val="24"/>
                <w:lang w:val="es-CO"/>
              </w:rPr>
            </w:pPr>
          </w:p>
        </w:tc>
        <w:tc>
          <w:tcPr>
            <w:tcW w:w="1462" w:type="dxa"/>
            <w:tcMar/>
            <w:vAlign w:val="center"/>
          </w:tcPr>
          <w:p w:rsidRPr="002B5638" w:rsidR="00BC548D" w:rsidP="4A7A865F" w:rsidRDefault="00BC548D" w14:paraId="5D333892" w14:textId="16ABE46A">
            <w:pPr>
              <w:rPr>
                <w:rFonts w:ascii="Arial Narrow" w:hAnsi="Arial Narrow"/>
                <w:sz w:val="24"/>
                <w:szCs w:val="24"/>
                <w:lang w:val="es-CO"/>
              </w:rPr>
            </w:pPr>
            <w:hyperlink r:id="R8886727d828646c9">
              <w:r w:rsidRPr="4A7A865F" w:rsidR="11AD8D4D">
                <w:rPr>
                  <w:rStyle w:val="Hipervnculo"/>
                  <w:rFonts w:ascii="Arial Narrow" w:hAnsi="Arial Narrow"/>
                  <w:sz w:val="24"/>
                  <w:szCs w:val="24"/>
                  <w:lang w:val="es-CO"/>
                </w:rPr>
                <w:t>Acta 236 EC</w:t>
              </w:r>
            </w:hyperlink>
          </w:p>
          <w:p w:rsidRPr="002B5638" w:rsidR="00BC548D" w:rsidP="00C70050" w:rsidRDefault="00BC548D" w14:paraId="7D8B2D45" w14:textId="3B5B776C">
            <w:pPr>
              <w:rPr>
                <w:rFonts w:ascii="Arial Narrow" w:hAnsi="Arial Narrow"/>
                <w:sz w:val="24"/>
                <w:szCs w:val="24"/>
                <w:lang w:val="es-CO"/>
              </w:rPr>
            </w:pPr>
          </w:p>
        </w:tc>
      </w:tr>
      <w:tr w:rsidRPr="002B5638" w:rsidR="00BC548D" w:rsidTr="4A7A865F" w14:paraId="26D5212E" w14:textId="5F54B224">
        <w:trPr>
          <w:trHeight w:val="2299"/>
        </w:trPr>
        <w:tc>
          <w:tcPr>
            <w:tcW w:w="3684" w:type="dxa"/>
            <w:tcMar/>
          </w:tcPr>
          <w:p w:rsidRPr="002B5638" w:rsidR="00BC548D" w:rsidP="00C70050" w:rsidRDefault="00BC548D" w14:paraId="72A3312B" w14:textId="77777777">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7. </w:t>
            </w:r>
          </w:p>
          <w:p w:rsidRPr="002B5638" w:rsidR="00BC548D" w:rsidP="00F3459D" w:rsidRDefault="00BC548D" w14:paraId="5F14C4A0" w14:textId="4CC1AD89">
            <w:pPr>
              <w:jc w:val="both"/>
              <w:rPr>
                <w:rFonts w:ascii="Arial Narrow" w:hAnsi="Arial Narrow"/>
                <w:sz w:val="24"/>
                <w:szCs w:val="24"/>
                <w:lang w:val="es-CO"/>
              </w:rPr>
            </w:pPr>
            <w:r w:rsidRPr="002B5638">
              <w:rPr>
                <w:rFonts w:ascii="Arial Narrow" w:hAnsi="Arial Narrow" w:cs="Arial"/>
                <w:bCs/>
                <w:sz w:val="24"/>
                <w:szCs w:val="24"/>
                <w:lang w:val="es-CO" w:eastAsia="es-CO"/>
              </w:rPr>
              <w:t>Desarrollar jornadas de sensibilización, procesos de formación y demás actividades de fortalecimiento de capacidades requeridas sobre economía circular, entre otras temáticas dirigidas a los diferentes sectores y actores presentes en el territorio CAR.</w:t>
            </w:r>
          </w:p>
        </w:tc>
        <w:tc>
          <w:tcPr>
            <w:tcW w:w="5655" w:type="dxa"/>
            <w:tcMar/>
            <w:vAlign w:val="center"/>
          </w:tcPr>
          <w:p w:rsidRPr="002B5638" w:rsidR="00BC548D" w:rsidP="002B5638" w:rsidRDefault="34D1E669" w14:paraId="3AC80784" w14:textId="5DAFA5B5">
            <w:pPr>
              <w:jc w:val="both"/>
              <w:rPr>
                <w:rFonts w:ascii="Arial Narrow" w:hAnsi="Arial Narrow"/>
                <w:sz w:val="24"/>
                <w:szCs w:val="24"/>
                <w:lang w:val="es-CO"/>
              </w:rPr>
            </w:pPr>
            <w:r w:rsidRPr="002B5638">
              <w:rPr>
                <w:rFonts w:ascii="Arial Narrow" w:hAnsi="Arial Narrow"/>
                <w:sz w:val="24"/>
                <w:szCs w:val="24"/>
                <w:lang w:val="es-CO"/>
              </w:rPr>
              <w:t xml:space="preserve">Actividad 1. </w:t>
            </w:r>
            <w:r w:rsidRPr="002B5638" w:rsidR="00595202">
              <w:rPr>
                <w:rFonts w:ascii="Arial Narrow" w:hAnsi="Arial Narrow" w:eastAsia="Arial Narrow" w:cs="Arial Narrow"/>
                <w:sz w:val="24"/>
                <w:szCs w:val="24"/>
                <w:lang w:val="es-CO"/>
              </w:rPr>
              <w:t>Se realizó un</w:t>
            </w:r>
            <w:r w:rsidRPr="002B5638" w:rsidR="00595202">
              <w:rPr>
                <w:rFonts w:ascii="Arial Narrow" w:hAnsi="Arial Narrow" w:eastAsia="Arial Narrow" w:cs="Arial Narrow"/>
                <w:sz w:val="24"/>
                <w:szCs w:val="24"/>
                <w:lang w:val="es-CO"/>
              </w:rPr>
              <w:t xml:space="preserve">a socialización </w:t>
            </w:r>
            <w:r w:rsidRPr="002B5638" w:rsidR="00595202">
              <w:rPr>
                <w:rFonts w:ascii="Arial Narrow" w:hAnsi="Arial Narrow" w:eastAsia="Arial Narrow" w:cs="Arial Narrow"/>
                <w:sz w:val="24"/>
                <w:szCs w:val="24"/>
                <w:lang w:val="es-CO"/>
              </w:rPr>
              <w:t>en el Centro Tecnológico del Cuero en Villapinzón para presentar tres proyectos estratégicos de economía circular dirigidos al sector curtidor de la cuenca del río Bogotá: los convenios CAR–CTA y CAR–EAN, y la iniciativa "Tienda Páramo Vivo</w:t>
            </w:r>
            <w:r w:rsidRPr="002B5638" w:rsidR="00595202">
              <w:rPr>
                <w:rFonts w:ascii="Arial Narrow" w:hAnsi="Arial Narrow" w:eastAsia="Arial Narrow" w:cs="Arial Narrow"/>
                <w:sz w:val="24"/>
                <w:szCs w:val="24"/>
                <w:lang w:val="es-CO"/>
              </w:rPr>
              <w:t>.</w:t>
            </w:r>
            <w:r w:rsidRPr="002B5638" w:rsidR="00595202">
              <w:rPr>
                <w:rFonts w:ascii="Arial Narrow" w:hAnsi="Arial Narrow" w:eastAsia="Arial Narrow" w:cs="Arial Narrow"/>
                <w:sz w:val="24"/>
                <w:szCs w:val="24"/>
                <w:lang w:val="es-CO"/>
              </w:rPr>
              <w:t>" Durante la jornada, se socializaron soluciones para optimizar procesos productivos, como el aprovechamiento de residuos textiles y de cuero</w:t>
            </w:r>
            <w:r w:rsidR="002B5638">
              <w:rPr>
                <w:rFonts w:ascii="Arial Narrow" w:hAnsi="Arial Narrow" w:eastAsia="Arial Narrow" w:cs="Arial Narrow"/>
                <w:sz w:val="24"/>
                <w:szCs w:val="24"/>
                <w:lang w:val="es-CO"/>
              </w:rPr>
              <w:t>.</w:t>
            </w:r>
          </w:p>
        </w:tc>
        <w:tc>
          <w:tcPr>
            <w:tcW w:w="1462" w:type="dxa"/>
            <w:tcMar/>
            <w:vAlign w:val="center"/>
          </w:tcPr>
          <w:p w:rsidRPr="002B5638" w:rsidR="00BC548D" w:rsidP="00C70050" w:rsidRDefault="00595202" w14:paraId="4F42F581" w14:textId="4AD3D3C4">
            <w:pPr>
              <w:rPr>
                <w:rFonts w:ascii="Arial Narrow" w:hAnsi="Arial Narrow"/>
                <w:sz w:val="24"/>
                <w:szCs w:val="24"/>
                <w:lang w:val="es-CO"/>
              </w:rPr>
            </w:pPr>
            <w:hyperlink r:id="Rffff4ec6f911497d">
              <w:r w:rsidRPr="3384F4A6" w:rsidR="00595202">
                <w:rPr>
                  <w:rStyle w:val="Hipervnculo"/>
                  <w:rFonts w:ascii="Arial Narrow" w:hAnsi="Arial Narrow"/>
                  <w:sz w:val="24"/>
                  <w:szCs w:val="24"/>
                  <w:lang w:val="es-CO"/>
                </w:rPr>
                <w:t>Acta 235 EC</w:t>
              </w:r>
            </w:hyperlink>
          </w:p>
        </w:tc>
      </w:tr>
      <w:tr w:rsidRPr="002B5638" w:rsidR="002B5638" w:rsidTr="4A7A865F" w14:paraId="04AAFE72" w14:textId="56D13B51">
        <w:trPr>
          <w:trHeight w:val="1287"/>
        </w:trPr>
        <w:tc>
          <w:tcPr>
            <w:tcW w:w="3684" w:type="dxa"/>
            <w:vMerge w:val="restart"/>
            <w:tcMar/>
            <w:vAlign w:val="center"/>
          </w:tcPr>
          <w:p w:rsidRPr="002B5638" w:rsidR="002B5638" w:rsidP="00C70050" w:rsidRDefault="002B5638" w14:paraId="5966AD76" w14:textId="77777777">
            <w:pPr>
              <w:pStyle w:val="TableParagraph"/>
              <w:ind w:right="96"/>
              <w:jc w:val="both"/>
              <w:rPr>
                <w:b/>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8. </w:t>
            </w:r>
          </w:p>
          <w:p w:rsidRPr="002B5638" w:rsidR="002B5638" w:rsidP="00F752D5" w:rsidRDefault="002B5638" w14:paraId="13722424" w14:textId="651B0C25">
            <w:pPr>
              <w:jc w:val="both"/>
              <w:rPr>
                <w:rFonts w:ascii="Arial Narrow" w:hAnsi="Arial Narrow"/>
                <w:sz w:val="24"/>
                <w:szCs w:val="24"/>
                <w:lang w:val="es-CO"/>
              </w:rPr>
            </w:pPr>
            <w:r w:rsidRPr="002B5638">
              <w:rPr>
                <w:rFonts w:ascii="Arial Narrow" w:hAnsi="Arial Narrow" w:cs="Arial"/>
                <w:bCs/>
                <w:sz w:val="24"/>
                <w:szCs w:val="24"/>
                <w:lang w:val="es-CO" w:eastAsia="es-CO"/>
              </w:rPr>
              <w:t>Realizar procesos de seguimiento y monitoreo a proyectos de economía circular implementados en el territorio CAR.</w:t>
            </w:r>
          </w:p>
        </w:tc>
        <w:tc>
          <w:tcPr>
            <w:tcW w:w="5655" w:type="dxa"/>
            <w:tcMar/>
            <w:vAlign w:val="center"/>
          </w:tcPr>
          <w:p w:rsidRPr="002B5638" w:rsidR="002B5638" w:rsidP="002B5638" w:rsidRDefault="002B5638" w14:paraId="239A4B74" w14:textId="6159155C">
            <w:pPr>
              <w:jc w:val="both"/>
              <w:rPr>
                <w:rFonts w:ascii="Arial Narrow" w:hAnsi="Arial Narrow"/>
                <w:sz w:val="24"/>
                <w:szCs w:val="24"/>
                <w:lang w:val="es-CO"/>
              </w:rPr>
            </w:pPr>
            <w:r w:rsidRPr="002B5638">
              <w:rPr>
                <w:rFonts w:ascii="Arial Narrow" w:hAnsi="Arial Narrow"/>
                <w:sz w:val="24"/>
                <w:szCs w:val="24"/>
                <w:lang w:val="es-CO"/>
              </w:rPr>
              <w:t xml:space="preserve">Actividad 1. </w:t>
            </w:r>
            <w:r w:rsidRPr="002B5638">
              <w:rPr>
                <w:rFonts w:ascii="Arial Narrow" w:hAnsi="Arial Narrow" w:eastAsia="Arial Narrow" w:cs="Arial Narrow"/>
                <w:sz w:val="24"/>
                <w:szCs w:val="24"/>
                <w:lang w:val="es-CO"/>
              </w:rPr>
              <w:t>Se realizó una visita de seguimiento a la Curtiembre M y M en Chocontá para verificar los avances en la optimización del proceso de curtido mediante prácticas de producción circular. Durante la jornada, se evidenciaron resultados positivos en la eficiencia de recursos y reducción de residuos, destacando la exitosa implementación de técnicas de teñido y estampado con alta calidad comercia</w:t>
            </w:r>
            <w:r w:rsidRPr="002B5638">
              <w:rPr>
                <w:rFonts w:ascii="Arial Narrow" w:hAnsi="Arial Narrow"/>
                <w:sz w:val="24"/>
                <w:szCs w:val="24"/>
                <w:lang w:val="es-CO"/>
              </w:rPr>
              <w:t>.</w:t>
            </w:r>
          </w:p>
          <w:p w:rsidRPr="002B5638" w:rsidR="002B5638" w:rsidP="00C70050" w:rsidRDefault="002B5638" w14:paraId="1CE1273D" w14:textId="510B7F5F">
            <w:pPr>
              <w:rPr>
                <w:rFonts w:ascii="Arial Narrow" w:hAnsi="Arial Narrow"/>
                <w:sz w:val="24"/>
                <w:szCs w:val="24"/>
                <w:lang w:val="es-CO"/>
              </w:rPr>
            </w:pPr>
          </w:p>
        </w:tc>
        <w:tc>
          <w:tcPr>
            <w:tcW w:w="1462" w:type="dxa"/>
            <w:tcMar/>
            <w:vAlign w:val="center"/>
          </w:tcPr>
          <w:p w:rsidRPr="002B5638" w:rsidR="002B5638" w:rsidP="00C70050" w:rsidRDefault="002B5638" w14:paraId="33DD6A05" w14:textId="38666137">
            <w:pPr>
              <w:rPr>
                <w:rFonts w:ascii="Arial Narrow" w:hAnsi="Arial Narrow"/>
                <w:sz w:val="24"/>
                <w:szCs w:val="24"/>
                <w:lang w:val="es-CO"/>
              </w:rPr>
            </w:pPr>
            <w:hyperlink r:id="R4d0dec2b7de446f6">
              <w:r w:rsidRPr="3384F4A6" w:rsidR="002B5638">
                <w:rPr>
                  <w:rStyle w:val="Hipervnculo"/>
                  <w:rFonts w:ascii="Arial Narrow" w:hAnsi="Arial Narrow"/>
                  <w:sz w:val="24"/>
                  <w:szCs w:val="24"/>
                  <w:lang w:val="es-CO"/>
                </w:rPr>
                <w:t>Acta 162 EC</w:t>
              </w:r>
            </w:hyperlink>
          </w:p>
        </w:tc>
      </w:tr>
      <w:tr w:rsidRPr="002B5638" w:rsidR="002B5638" w:rsidTr="4A7A865F" w14:paraId="50EE1714" w14:textId="77777777">
        <w:trPr>
          <w:trHeight w:val="1287"/>
        </w:trPr>
        <w:tc>
          <w:tcPr>
            <w:tcW w:w="3684" w:type="dxa"/>
            <w:vMerge/>
            <w:tcMar/>
          </w:tcPr>
          <w:p w:rsidRPr="002B5638" w:rsidR="002B5638" w:rsidP="00C70050" w:rsidRDefault="002B5638" w14:paraId="77CD648E" w14:textId="77777777">
            <w:pPr>
              <w:pStyle w:val="TableParagraph"/>
              <w:ind w:right="96"/>
              <w:jc w:val="both"/>
              <w:rPr>
                <w:b/>
                <w:sz w:val="24"/>
                <w:szCs w:val="24"/>
              </w:rPr>
            </w:pPr>
          </w:p>
        </w:tc>
        <w:tc>
          <w:tcPr>
            <w:tcW w:w="5655" w:type="dxa"/>
            <w:tcMar/>
            <w:vAlign w:val="center"/>
          </w:tcPr>
          <w:p w:rsidRPr="002B5638" w:rsidR="002B5638" w:rsidP="002B5638" w:rsidRDefault="002B5638" w14:paraId="1D978C82" w14:textId="6FC10352">
            <w:pPr>
              <w:jc w:val="both"/>
              <w:rPr>
                <w:rFonts w:ascii="Arial Narrow" w:hAnsi="Arial Narrow"/>
                <w:lang w:val="es-CO"/>
              </w:rPr>
            </w:pPr>
            <w:r w:rsidRPr="002B5638">
              <w:rPr>
                <w:rFonts w:ascii="Arial Narrow" w:hAnsi="Arial Narrow"/>
                <w:sz w:val="24"/>
                <w:szCs w:val="24"/>
                <w:lang w:val="es-CO"/>
              </w:rPr>
              <w:t xml:space="preserve">Actividad </w:t>
            </w:r>
            <w:r>
              <w:rPr>
                <w:rFonts w:ascii="Arial Narrow" w:hAnsi="Arial Narrow"/>
                <w:sz w:val="24"/>
                <w:szCs w:val="24"/>
                <w:lang w:val="es-CO"/>
              </w:rPr>
              <w:t>2</w:t>
            </w:r>
            <w:r w:rsidRPr="002B5638">
              <w:rPr>
                <w:rFonts w:ascii="Arial Narrow" w:hAnsi="Arial Narrow"/>
                <w:sz w:val="24"/>
                <w:szCs w:val="24"/>
                <w:lang w:val="es-CO"/>
              </w:rPr>
              <w:t>.</w:t>
            </w:r>
            <w:r w:rsidRPr="002B5638">
              <w:rPr>
                <w:sz w:val="24"/>
                <w:szCs w:val="24"/>
                <w:lang w:val="es-CO"/>
              </w:rPr>
              <w:t xml:space="preserve"> </w:t>
            </w:r>
            <w:r w:rsidRPr="002B5638">
              <w:rPr>
                <w:rFonts w:ascii="Arial Narrow" w:hAnsi="Arial Narrow"/>
                <w:sz w:val="24"/>
                <w:szCs w:val="24"/>
                <w:lang w:val="es-CO"/>
              </w:rPr>
              <w:t xml:space="preserve">Se realizó una visita técnica a la Curtiembre </w:t>
            </w:r>
            <w:proofErr w:type="spellStart"/>
            <w:r w:rsidRPr="002B5638">
              <w:rPr>
                <w:rFonts w:ascii="Arial Narrow" w:hAnsi="Arial Narrow"/>
                <w:sz w:val="24"/>
                <w:szCs w:val="24"/>
                <w:lang w:val="es-CO"/>
              </w:rPr>
              <w:t>Leoviceldo</w:t>
            </w:r>
            <w:proofErr w:type="spellEnd"/>
            <w:r w:rsidRPr="002B5638">
              <w:rPr>
                <w:rFonts w:ascii="Arial Narrow" w:hAnsi="Arial Narrow"/>
                <w:sz w:val="24"/>
                <w:szCs w:val="24"/>
                <w:lang w:val="es-CO"/>
              </w:rPr>
              <w:t xml:space="preserve"> Fernández en Villapinzón para verificar la continuidad del proyecto de economía circular basado en el aprovechamiento de retales de cuero</w:t>
            </w:r>
            <w:r w:rsidRPr="002B5638">
              <w:rPr>
                <w:rFonts w:ascii="Arial Narrow" w:hAnsi="Arial Narrow"/>
                <w:sz w:val="24"/>
                <w:szCs w:val="24"/>
                <w:lang w:val="es-CO"/>
              </w:rPr>
              <w:t>.</w:t>
            </w:r>
            <w:r w:rsidRPr="002B5638">
              <w:rPr>
                <w:rFonts w:ascii="Arial Narrow" w:hAnsi="Arial Narrow"/>
                <w:sz w:val="24"/>
                <w:szCs w:val="24"/>
                <w:lang w:val="es-CO"/>
              </w:rPr>
              <w:t xml:space="preserve"> Durante la jornada, se constató que la unidad productiva clasifica y separa estos materiales, antes considerados residuos, para transformarlos en nuevos productos con valor agregado</w:t>
            </w:r>
            <w:r w:rsidRPr="002B5638">
              <w:rPr>
                <w:rFonts w:ascii="Arial Narrow" w:hAnsi="Arial Narrow"/>
                <w:sz w:val="24"/>
                <w:szCs w:val="24"/>
                <w:lang w:val="es-CO"/>
              </w:rPr>
              <w:t>.</w:t>
            </w:r>
          </w:p>
        </w:tc>
        <w:tc>
          <w:tcPr>
            <w:tcW w:w="1462" w:type="dxa"/>
            <w:tcMar/>
            <w:vAlign w:val="center"/>
          </w:tcPr>
          <w:p w:rsidR="002B5638" w:rsidP="00C70050" w:rsidRDefault="002B5638" w14:paraId="59F61770" w14:textId="7F5C4383">
            <w:pPr>
              <w:rPr>
                <w:rFonts w:ascii="Arial Narrow" w:hAnsi="Arial Narrow"/>
              </w:rPr>
            </w:pPr>
            <w:hyperlink r:id="R81839ecc00384350">
              <w:r w:rsidRPr="3384F4A6" w:rsidR="002B5638">
                <w:rPr>
                  <w:rStyle w:val="Hipervnculo"/>
                  <w:rFonts w:ascii="Arial Narrow" w:hAnsi="Arial Narrow"/>
                </w:rPr>
                <w:t>Acta 163 EC</w:t>
              </w:r>
            </w:hyperlink>
          </w:p>
        </w:tc>
      </w:tr>
      <w:tr w:rsidRPr="002B5638" w:rsidR="008D23F2" w:rsidTr="4A7A865F" w14:paraId="1D087726" w14:textId="50390241">
        <w:trPr>
          <w:trHeight w:val="947"/>
        </w:trPr>
        <w:tc>
          <w:tcPr>
            <w:tcW w:w="3684" w:type="dxa"/>
            <w:vMerge w:val="restart"/>
            <w:tcMar/>
            <w:vAlign w:val="center"/>
          </w:tcPr>
          <w:p w:rsidRPr="002B5638" w:rsidR="008D23F2" w:rsidP="008D23F2" w:rsidRDefault="008D23F2" w14:paraId="2EF00021" w14:textId="77777777">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9. </w:t>
            </w:r>
          </w:p>
          <w:p w:rsidRPr="002B5638" w:rsidR="008D23F2" w:rsidP="008D23F2" w:rsidRDefault="008D23F2" w14:paraId="1F3B156E" w14:textId="76CC7DE6">
            <w:pPr>
              <w:jc w:val="both"/>
              <w:rPr>
                <w:rFonts w:ascii="Arial Narrow" w:hAnsi="Arial Narrow"/>
                <w:sz w:val="24"/>
                <w:szCs w:val="24"/>
                <w:lang w:val="es-CO"/>
              </w:rPr>
            </w:pPr>
            <w:r w:rsidRPr="002B5638">
              <w:rPr>
                <w:rFonts w:ascii="Arial Narrow" w:hAnsi="Arial Narrow" w:cs="Arial"/>
                <w:bCs/>
                <w:sz w:val="24"/>
                <w:szCs w:val="24"/>
                <w:lang w:val="es-CO" w:eastAsia="es-CO"/>
              </w:rPr>
              <w:t>Participar en reuniones y mesas técnicas programadas para el desarrollo de acciones en el territorio en el marco del “Proyecto 13. Entornos Sostenibles para la Promoción de los Negocios Verdes y la Economía Circular” y las que sean asignadas por el supervisor, para lo cual debe allegar los soportes de la asistencia, actas de reunión y soporte del seguimiento a los compromisos.</w:t>
            </w:r>
          </w:p>
        </w:tc>
        <w:tc>
          <w:tcPr>
            <w:tcW w:w="5655" w:type="dxa"/>
            <w:tcMar/>
            <w:vAlign w:val="center"/>
          </w:tcPr>
          <w:p w:rsidRPr="002B5638" w:rsidR="008D23F2" w:rsidP="008D23F2" w:rsidRDefault="008D23F2" w14:paraId="38B1EE1C" w14:textId="044BEA38">
            <w:pPr>
              <w:jc w:val="both"/>
              <w:rPr>
                <w:rFonts w:ascii="Arial Narrow" w:hAnsi="Arial Narrow"/>
                <w:sz w:val="24"/>
                <w:szCs w:val="24"/>
                <w:lang w:val="es-CO"/>
              </w:rPr>
            </w:pPr>
            <w:r>
              <w:rPr>
                <w:rFonts w:ascii="Arial Narrow" w:hAnsi="Arial Narrow"/>
                <w:sz w:val="24"/>
                <w:szCs w:val="24"/>
                <w:lang w:val="es-CO"/>
              </w:rPr>
              <w:t>Actividad 1.</w:t>
            </w:r>
            <w:r w:rsidRPr="008D23F2">
              <w:rPr>
                <w:sz w:val="24"/>
                <w:szCs w:val="24"/>
                <w:lang w:val="es-CO"/>
              </w:rPr>
              <w:t xml:space="preserve"> </w:t>
            </w:r>
            <w:r w:rsidRPr="008D23F2">
              <w:rPr>
                <w:rFonts w:ascii="Arial Narrow" w:hAnsi="Arial Narrow"/>
                <w:sz w:val="24"/>
                <w:szCs w:val="24"/>
                <w:lang w:val="es-CO"/>
              </w:rPr>
              <w:t>Se socializó el plan de trabajo del equipo de Economía Circular, estableciendo un cronograma de entrega de proyectos para los meses de marzo, abril y mayo de 2026. Durante la sesión, se enfatizó en la necesidad de formular proyectos concisos, de alto impacto y sostenibles en el tiempo, que no requieran financiamiento directo de la CAR y que incluyan un análisis de costo-beneficio.</w:t>
            </w:r>
          </w:p>
        </w:tc>
        <w:tc>
          <w:tcPr>
            <w:tcW w:w="1462" w:type="dxa"/>
            <w:tcMar/>
            <w:vAlign w:val="center"/>
          </w:tcPr>
          <w:p w:rsidRPr="002B5638" w:rsidR="008D23F2" w:rsidP="008D23F2" w:rsidRDefault="008D23F2" w14:paraId="3618598C" w14:textId="6F65073C">
            <w:pPr>
              <w:rPr>
                <w:rFonts w:ascii="Arial Narrow" w:hAnsi="Arial Narrow"/>
                <w:sz w:val="24"/>
                <w:szCs w:val="24"/>
                <w:lang w:val="es-CO"/>
              </w:rPr>
            </w:pPr>
            <w:hyperlink r:id="Rc211212df72f4dd5">
              <w:r w:rsidRPr="3384F4A6" w:rsidR="008D23F2">
                <w:rPr>
                  <w:rStyle w:val="Hipervnculo"/>
                  <w:rFonts w:ascii="Arial Narrow" w:hAnsi="Arial Narrow"/>
                  <w:sz w:val="24"/>
                  <w:szCs w:val="24"/>
                  <w:lang w:val="es-CO"/>
                </w:rPr>
                <w:t>Acta 099 EC</w:t>
              </w:r>
            </w:hyperlink>
          </w:p>
        </w:tc>
      </w:tr>
      <w:tr w:rsidRPr="002B5638" w:rsidR="008D23F2" w:rsidTr="4A7A865F" w14:paraId="70D003E9" w14:textId="77777777">
        <w:trPr>
          <w:trHeight w:val="1414"/>
        </w:trPr>
        <w:tc>
          <w:tcPr>
            <w:tcW w:w="3684" w:type="dxa"/>
            <w:vMerge/>
            <w:tcMar/>
          </w:tcPr>
          <w:p w:rsidRPr="002B5638" w:rsidR="008D23F2" w:rsidP="008D23F2" w:rsidRDefault="008D23F2" w14:paraId="0D3BD77F" w14:textId="77777777">
            <w:pPr>
              <w:pStyle w:val="TableParagraph"/>
              <w:ind w:right="96"/>
              <w:jc w:val="both"/>
              <w:rPr>
                <w:b/>
                <w:sz w:val="24"/>
                <w:szCs w:val="24"/>
              </w:rPr>
            </w:pPr>
          </w:p>
        </w:tc>
        <w:tc>
          <w:tcPr>
            <w:tcW w:w="5655" w:type="dxa"/>
            <w:tcMar/>
            <w:vAlign w:val="center"/>
          </w:tcPr>
          <w:p w:rsidRPr="00CE07DC" w:rsidR="008D23F2" w:rsidP="008D23F2" w:rsidRDefault="008D23F2" w14:paraId="4BC6DFAE" w14:textId="21E6A8BE">
            <w:pPr>
              <w:jc w:val="both"/>
              <w:rPr>
                <w:rFonts w:ascii="Arial Narrow" w:hAnsi="Arial Narrow"/>
                <w:sz w:val="24"/>
                <w:szCs w:val="24"/>
                <w:lang w:val="es-CO"/>
              </w:rPr>
            </w:pPr>
            <w:r w:rsidRPr="002B5638">
              <w:rPr>
                <w:rFonts w:ascii="Arial Narrow" w:hAnsi="Arial Narrow"/>
                <w:sz w:val="24"/>
                <w:szCs w:val="24"/>
                <w:lang w:val="es-CO"/>
              </w:rPr>
              <w:t xml:space="preserve">Actividad </w:t>
            </w:r>
            <w:r>
              <w:rPr>
                <w:rFonts w:ascii="Arial Narrow" w:hAnsi="Arial Narrow"/>
                <w:sz w:val="24"/>
                <w:szCs w:val="24"/>
                <w:lang w:val="es-CO"/>
              </w:rPr>
              <w:t>2</w:t>
            </w:r>
            <w:r w:rsidRPr="002B5638">
              <w:rPr>
                <w:rFonts w:ascii="Arial Narrow" w:hAnsi="Arial Narrow"/>
                <w:sz w:val="24"/>
                <w:szCs w:val="24"/>
                <w:lang w:val="es-CO"/>
              </w:rPr>
              <w:t xml:space="preserve">. </w:t>
            </w:r>
            <w:r w:rsidRPr="00CE07DC">
              <w:rPr>
                <w:rFonts w:ascii="Arial Narrow" w:hAnsi="Arial Narrow"/>
                <w:sz w:val="24"/>
                <w:szCs w:val="24"/>
                <w:lang w:val="es-CO"/>
              </w:rPr>
              <w:t xml:space="preserve">El equipo de economía circular realizó una reunión para socializar y evaluar el informe de formulación de proyectos, con el fin de optimizar y sintetizar su contenido. Durante la sesión, se acordó consolidar secciones como el contexto, los objetivos y la descripción del lugar en cuadros técnicos, manteniendo elementos esenciales como la hoja de ruta, el presupuesto y los indicadores. </w:t>
            </w:r>
          </w:p>
        </w:tc>
        <w:tc>
          <w:tcPr>
            <w:tcW w:w="1462" w:type="dxa"/>
            <w:tcMar/>
            <w:vAlign w:val="center"/>
          </w:tcPr>
          <w:p w:rsidRPr="00CE07DC" w:rsidR="008D23F2" w:rsidP="008D23F2" w:rsidRDefault="008D23F2" w14:paraId="277FE70F" w14:textId="28E44FC6">
            <w:pPr>
              <w:rPr>
                <w:rFonts w:ascii="Arial Narrow" w:hAnsi="Arial Narrow"/>
                <w:sz w:val="24"/>
                <w:szCs w:val="24"/>
                <w:lang w:val="es-CO"/>
              </w:rPr>
            </w:pPr>
            <w:hyperlink r:id="R9590539a9f394d0d">
              <w:r w:rsidRPr="3384F4A6" w:rsidR="008D23F2">
                <w:rPr>
                  <w:rStyle w:val="Hipervnculo"/>
                  <w:rFonts w:ascii="Arial Narrow" w:hAnsi="Arial Narrow"/>
                  <w:sz w:val="24"/>
                  <w:szCs w:val="24"/>
                  <w:lang w:val="es-CO"/>
                </w:rPr>
                <w:t>Acta 111 EC</w:t>
              </w:r>
            </w:hyperlink>
          </w:p>
        </w:tc>
      </w:tr>
      <w:tr w:rsidRPr="002B5638" w:rsidR="008D23F2" w:rsidTr="4A7A865F" w14:paraId="19E8DAC1" w14:textId="77777777">
        <w:trPr>
          <w:trHeight w:val="1122"/>
        </w:trPr>
        <w:tc>
          <w:tcPr>
            <w:tcW w:w="3684" w:type="dxa"/>
            <w:vMerge/>
            <w:tcMar/>
          </w:tcPr>
          <w:p w:rsidRPr="002B5638" w:rsidR="008D23F2" w:rsidP="008D23F2" w:rsidRDefault="008D23F2" w14:paraId="5816D6EF" w14:textId="77777777">
            <w:pPr>
              <w:pStyle w:val="TableParagraph"/>
              <w:ind w:right="96"/>
              <w:jc w:val="both"/>
              <w:rPr>
                <w:b/>
                <w:sz w:val="24"/>
                <w:szCs w:val="24"/>
              </w:rPr>
            </w:pPr>
          </w:p>
        </w:tc>
        <w:tc>
          <w:tcPr>
            <w:tcW w:w="5655" w:type="dxa"/>
            <w:tcMar/>
            <w:vAlign w:val="center"/>
          </w:tcPr>
          <w:p w:rsidRPr="00CE07DC" w:rsidR="008D23F2" w:rsidP="008D23F2" w:rsidRDefault="008D23F2" w14:paraId="7F4069DC" w14:textId="3413A60D">
            <w:pPr>
              <w:rPr>
                <w:rFonts w:ascii="Arial Narrow" w:hAnsi="Arial Narrow"/>
                <w:sz w:val="24"/>
                <w:szCs w:val="24"/>
                <w:lang w:val="es-CO"/>
              </w:rPr>
            </w:pPr>
            <w:r w:rsidRPr="002B5638">
              <w:rPr>
                <w:rFonts w:ascii="Arial Narrow" w:hAnsi="Arial Narrow"/>
                <w:sz w:val="24"/>
                <w:szCs w:val="24"/>
                <w:lang w:val="es-CO"/>
              </w:rPr>
              <w:t xml:space="preserve">Actividad </w:t>
            </w:r>
            <w:r>
              <w:rPr>
                <w:rFonts w:ascii="Arial Narrow" w:hAnsi="Arial Narrow"/>
                <w:sz w:val="24"/>
                <w:szCs w:val="24"/>
                <w:lang w:val="es-CO"/>
              </w:rPr>
              <w:t>3</w:t>
            </w:r>
            <w:r w:rsidRPr="002B5638">
              <w:rPr>
                <w:rFonts w:ascii="Arial Narrow" w:hAnsi="Arial Narrow"/>
                <w:sz w:val="24"/>
                <w:szCs w:val="24"/>
                <w:lang w:val="es-CO"/>
              </w:rPr>
              <w:t xml:space="preserve">. </w:t>
            </w:r>
            <w:r>
              <w:rPr>
                <w:rFonts w:ascii="Arial Narrow" w:hAnsi="Arial Narrow"/>
                <w:sz w:val="24"/>
                <w:szCs w:val="24"/>
                <w:lang w:val="es-CO"/>
              </w:rPr>
              <w:t>S</w:t>
            </w:r>
            <w:r w:rsidRPr="008D23F2">
              <w:rPr>
                <w:rFonts w:ascii="Arial Narrow" w:hAnsi="Arial Narrow"/>
                <w:sz w:val="24"/>
                <w:szCs w:val="24"/>
                <w:lang w:val="es-CO"/>
              </w:rPr>
              <w:t>e realizó una reunión en la sede central de la CAR para evaluar la viabilidad de comercializar souvenirs ambientales en la Tienda Páramo, elaborados por unidades productivas del sector cuero de la jurisdicción (p. 1). Durante el encuentro, se analizó la vinculación de productores de curtiembres para el diseño de artículos inspirados en la biodiversidad del río Bogotá bajo enfoques de economía circular e identidad territorial.</w:t>
            </w:r>
          </w:p>
        </w:tc>
        <w:tc>
          <w:tcPr>
            <w:tcW w:w="1462" w:type="dxa"/>
            <w:tcMar/>
            <w:vAlign w:val="center"/>
          </w:tcPr>
          <w:p w:rsidRPr="00CE07DC" w:rsidR="008D23F2" w:rsidP="008D23F2" w:rsidRDefault="008D23F2" w14:paraId="652A115C" w14:textId="70D60F3F">
            <w:pPr>
              <w:rPr>
                <w:rFonts w:ascii="Arial Narrow" w:hAnsi="Arial Narrow"/>
                <w:sz w:val="24"/>
                <w:szCs w:val="24"/>
                <w:lang w:val="es-CO"/>
              </w:rPr>
            </w:pPr>
            <w:hyperlink r:id="Rb11ffeabd19a49ea">
              <w:r w:rsidRPr="3384F4A6" w:rsidR="008D23F2">
                <w:rPr>
                  <w:rStyle w:val="Hipervnculo"/>
                  <w:rFonts w:ascii="Arial Narrow" w:hAnsi="Arial Narrow"/>
                  <w:sz w:val="24"/>
                  <w:szCs w:val="24"/>
                  <w:lang w:val="es-CO"/>
                </w:rPr>
                <w:t>Acta 166 EC</w:t>
              </w:r>
            </w:hyperlink>
          </w:p>
        </w:tc>
      </w:tr>
      <w:tr w:rsidRPr="002B5638" w:rsidR="008D23F2" w:rsidTr="4A7A865F" w14:paraId="48F41435" w14:textId="77777777">
        <w:trPr>
          <w:trHeight w:val="699"/>
        </w:trPr>
        <w:tc>
          <w:tcPr>
            <w:tcW w:w="3684" w:type="dxa"/>
            <w:vMerge/>
            <w:tcMar/>
          </w:tcPr>
          <w:p w:rsidRPr="002B5638" w:rsidR="008D23F2" w:rsidP="008D23F2" w:rsidRDefault="008D23F2" w14:paraId="0049D222" w14:textId="77777777">
            <w:pPr>
              <w:pStyle w:val="TableParagraph"/>
              <w:ind w:right="96"/>
              <w:jc w:val="both"/>
              <w:rPr>
                <w:b/>
                <w:sz w:val="24"/>
                <w:szCs w:val="24"/>
              </w:rPr>
            </w:pPr>
          </w:p>
        </w:tc>
        <w:tc>
          <w:tcPr>
            <w:tcW w:w="5655" w:type="dxa"/>
            <w:tcMar/>
            <w:vAlign w:val="center"/>
          </w:tcPr>
          <w:p w:rsidRPr="00CE07DC" w:rsidR="008D23F2" w:rsidP="008D23F2" w:rsidRDefault="008D23F2" w14:paraId="2B0F09D7" w14:textId="60FA8699">
            <w:pPr>
              <w:jc w:val="both"/>
              <w:rPr>
                <w:rFonts w:ascii="Arial Narrow" w:hAnsi="Arial Narrow"/>
                <w:sz w:val="24"/>
                <w:szCs w:val="24"/>
                <w:lang w:val="es-CO"/>
              </w:rPr>
            </w:pPr>
            <w:r>
              <w:rPr>
                <w:rFonts w:ascii="Arial Narrow" w:hAnsi="Arial Narrow"/>
                <w:sz w:val="24"/>
                <w:szCs w:val="24"/>
                <w:lang w:val="es-CO"/>
              </w:rPr>
              <w:t>Actividad 4.</w:t>
            </w:r>
            <w:r w:rsidRPr="008D23F2">
              <w:rPr>
                <w:sz w:val="24"/>
                <w:szCs w:val="24"/>
                <w:lang w:val="es-CO"/>
              </w:rPr>
              <w:t xml:space="preserve"> </w:t>
            </w:r>
            <w:r w:rsidRPr="008D23F2">
              <w:rPr>
                <w:rFonts w:ascii="Arial Narrow" w:hAnsi="Arial Narrow"/>
                <w:sz w:val="24"/>
                <w:szCs w:val="24"/>
                <w:lang w:val="es-CO"/>
              </w:rPr>
              <w:t xml:space="preserve">Se realizó una reunión del equipo de Economía Circular (Proyecto 13) para definir las metas de 2026, que incluyen la implementación de 40 proyectos nuevos y el seguimiento a 50 existentes. Durante la </w:t>
            </w:r>
            <w:r>
              <w:rPr>
                <w:rFonts w:ascii="Arial Narrow" w:hAnsi="Arial Narrow"/>
                <w:sz w:val="24"/>
                <w:szCs w:val="24"/>
                <w:lang w:val="es-CO"/>
              </w:rPr>
              <w:t>reunión</w:t>
            </w:r>
            <w:r w:rsidRPr="008D23F2">
              <w:rPr>
                <w:rFonts w:ascii="Arial Narrow" w:hAnsi="Arial Narrow"/>
                <w:sz w:val="24"/>
                <w:szCs w:val="24"/>
                <w:lang w:val="es-CO"/>
              </w:rPr>
              <w:t>, se establecieron los lineamientos para la formulación de proyectos, la obligatoriedad del uso del planeador para los informes mensuales y la necesidad de incluir coordenadas geográficas en todas las actas. Asimismo, se distribuyeron las cargas de trabajo entre los profesionales y se coordinaron acciones con gremios y alianzas estratégicas para fortalecer la gestión ambiental en el territorio</w:t>
            </w:r>
            <w:r>
              <w:rPr>
                <w:rFonts w:ascii="Arial Narrow" w:hAnsi="Arial Narrow"/>
                <w:sz w:val="24"/>
                <w:szCs w:val="24"/>
                <w:lang w:val="es-CO"/>
              </w:rPr>
              <w:t>.</w:t>
            </w:r>
          </w:p>
        </w:tc>
        <w:tc>
          <w:tcPr>
            <w:tcW w:w="1462" w:type="dxa"/>
            <w:tcMar/>
            <w:vAlign w:val="center"/>
          </w:tcPr>
          <w:p w:rsidRPr="00CE07DC" w:rsidR="008D23F2" w:rsidP="008D23F2" w:rsidRDefault="008D23F2" w14:paraId="7AF94C61" w14:textId="42625650">
            <w:pPr>
              <w:rPr>
                <w:rFonts w:ascii="Arial Narrow" w:hAnsi="Arial Narrow"/>
                <w:sz w:val="24"/>
                <w:szCs w:val="24"/>
                <w:lang w:val="es-CO"/>
              </w:rPr>
            </w:pPr>
            <w:hyperlink r:id="R271b0b424dbd43cb">
              <w:r w:rsidRPr="3384F4A6" w:rsidR="008D23F2">
                <w:rPr>
                  <w:rStyle w:val="Hipervnculo"/>
                  <w:rFonts w:ascii="Arial Narrow" w:hAnsi="Arial Narrow"/>
                  <w:sz w:val="24"/>
                  <w:szCs w:val="24"/>
                  <w:lang w:val="es-CO"/>
                </w:rPr>
                <w:t>Acta 133 EC</w:t>
              </w:r>
            </w:hyperlink>
          </w:p>
        </w:tc>
      </w:tr>
      <w:tr w:rsidRPr="002B5638" w:rsidR="008D23F2" w:rsidTr="4A7A865F" w14:paraId="7822285B" w14:textId="77777777">
        <w:trPr>
          <w:trHeight w:val="837"/>
        </w:trPr>
        <w:tc>
          <w:tcPr>
            <w:tcW w:w="3684" w:type="dxa"/>
            <w:vMerge/>
            <w:tcMar/>
          </w:tcPr>
          <w:p w:rsidRPr="002B5638" w:rsidR="008D23F2" w:rsidP="008D23F2" w:rsidRDefault="008D23F2" w14:paraId="56B80F8B" w14:textId="77777777">
            <w:pPr>
              <w:pStyle w:val="TableParagraph"/>
              <w:ind w:right="96"/>
              <w:jc w:val="both"/>
              <w:rPr>
                <w:b/>
                <w:sz w:val="24"/>
                <w:szCs w:val="24"/>
              </w:rPr>
            </w:pPr>
          </w:p>
        </w:tc>
        <w:tc>
          <w:tcPr>
            <w:tcW w:w="5655" w:type="dxa"/>
            <w:tcMar/>
            <w:vAlign w:val="center"/>
          </w:tcPr>
          <w:p w:rsidRPr="007E0AB2" w:rsidR="008D23F2" w:rsidP="007E0AB2" w:rsidRDefault="008D23F2" w14:paraId="6E391C9D" w14:textId="4E5C3A2A">
            <w:pPr>
              <w:jc w:val="both"/>
              <w:rPr>
                <w:rFonts w:ascii="Arial Narrow" w:hAnsi="Arial Narrow"/>
                <w:sz w:val="24"/>
                <w:szCs w:val="24"/>
                <w:lang w:val="es-CO"/>
              </w:rPr>
            </w:pPr>
            <w:r w:rsidRPr="007E0AB2">
              <w:rPr>
                <w:rFonts w:ascii="Arial Narrow" w:hAnsi="Arial Narrow"/>
                <w:sz w:val="24"/>
                <w:szCs w:val="24"/>
                <w:lang w:val="es-CO"/>
              </w:rPr>
              <w:t>Actividad 5.</w:t>
            </w:r>
            <w:r w:rsidRPr="007E0AB2" w:rsidR="007E0AB2">
              <w:rPr>
                <w:sz w:val="24"/>
                <w:szCs w:val="24"/>
                <w:lang w:val="es-CO"/>
              </w:rPr>
              <w:t xml:space="preserve"> </w:t>
            </w:r>
            <w:r w:rsidRPr="007E0AB2" w:rsidR="007E0AB2">
              <w:rPr>
                <w:rFonts w:ascii="Arial Narrow" w:hAnsi="Arial Narrow"/>
                <w:sz w:val="24"/>
                <w:szCs w:val="24"/>
                <w:lang w:val="es-CO"/>
              </w:rPr>
              <w:t xml:space="preserve">Se realizó una mesa de trabajo para coordinar la puesta en marcha de la Tienda Villapinzón, enfocada en la promoción de productos con identidad territorial y Sello Verde. Durante la sesión, se revisaron las bases de datos de </w:t>
            </w:r>
            <w:proofErr w:type="spellStart"/>
            <w:r w:rsidRPr="007E0AB2" w:rsidR="007E0AB2">
              <w:rPr>
                <w:rFonts w:ascii="Arial Narrow" w:hAnsi="Arial Narrow"/>
                <w:sz w:val="24"/>
                <w:szCs w:val="24"/>
                <w:lang w:val="es-CO"/>
              </w:rPr>
              <w:lastRenderedPageBreak/>
              <w:t>maroquineros</w:t>
            </w:r>
            <w:proofErr w:type="spellEnd"/>
            <w:r w:rsidRPr="007E0AB2" w:rsidR="007E0AB2">
              <w:rPr>
                <w:rFonts w:ascii="Arial Narrow" w:hAnsi="Arial Narrow"/>
                <w:sz w:val="24"/>
                <w:szCs w:val="24"/>
                <w:lang w:val="es-CO"/>
              </w:rPr>
              <w:t>, artesanos y participantes de la Universidad EAN, y se definieron acciones para vincular a la población carcelaria de Chiquinquirá en el desarrollo de prototipos</w:t>
            </w:r>
            <w:r w:rsidRPr="007E0AB2" w:rsidR="007E0AB2">
              <w:rPr>
                <w:rFonts w:ascii="Arial Narrow" w:hAnsi="Arial Narrow"/>
                <w:sz w:val="24"/>
                <w:szCs w:val="24"/>
                <w:lang w:val="es-CO"/>
              </w:rPr>
              <w:t>.</w:t>
            </w:r>
          </w:p>
        </w:tc>
        <w:tc>
          <w:tcPr>
            <w:tcW w:w="1462" w:type="dxa"/>
            <w:tcMar/>
            <w:vAlign w:val="center"/>
          </w:tcPr>
          <w:p w:rsidRPr="00CE07DC" w:rsidR="008D23F2" w:rsidP="008D23F2" w:rsidRDefault="007E0AB2" w14:paraId="200B9A10" w14:textId="7A1770C2">
            <w:pPr>
              <w:rPr>
                <w:rFonts w:ascii="Arial Narrow" w:hAnsi="Arial Narrow"/>
                <w:sz w:val="24"/>
                <w:szCs w:val="24"/>
                <w:lang w:val="es-CO"/>
              </w:rPr>
            </w:pPr>
            <w:hyperlink r:id="R9dce7d634f4c434c">
              <w:r w:rsidRPr="3384F4A6" w:rsidR="007E0AB2">
                <w:rPr>
                  <w:rStyle w:val="Hipervnculo"/>
                  <w:rFonts w:ascii="Arial Narrow" w:hAnsi="Arial Narrow"/>
                  <w:sz w:val="24"/>
                  <w:szCs w:val="24"/>
                  <w:lang w:val="es-CO"/>
                </w:rPr>
                <w:t>Acta 134 EC</w:t>
              </w:r>
            </w:hyperlink>
          </w:p>
        </w:tc>
      </w:tr>
      <w:tr w:rsidRPr="002B5638" w:rsidR="008D23F2" w:rsidTr="4A7A865F" w14:paraId="0507120F" w14:textId="77777777">
        <w:trPr>
          <w:trHeight w:val="905"/>
        </w:trPr>
        <w:tc>
          <w:tcPr>
            <w:tcW w:w="3684" w:type="dxa"/>
            <w:vMerge/>
            <w:tcMar/>
          </w:tcPr>
          <w:p w:rsidRPr="002B5638" w:rsidR="008D23F2" w:rsidP="008D23F2" w:rsidRDefault="008D23F2" w14:paraId="151CD9E9" w14:textId="77777777">
            <w:pPr>
              <w:pStyle w:val="TableParagraph"/>
              <w:ind w:right="96"/>
              <w:jc w:val="both"/>
              <w:rPr>
                <w:b/>
                <w:sz w:val="24"/>
                <w:szCs w:val="24"/>
              </w:rPr>
            </w:pPr>
          </w:p>
        </w:tc>
        <w:tc>
          <w:tcPr>
            <w:tcW w:w="5655" w:type="dxa"/>
            <w:tcMar/>
            <w:vAlign w:val="center"/>
          </w:tcPr>
          <w:p w:rsidRPr="00CE07DC" w:rsidR="008D23F2" w:rsidP="007E0AB2" w:rsidRDefault="008D23F2" w14:paraId="0EE0712D" w14:textId="4320DCCE">
            <w:pPr>
              <w:jc w:val="both"/>
              <w:rPr>
                <w:rFonts w:ascii="Arial Narrow" w:hAnsi="Arial Narrow"/>
                <w:sz w:val="24"/>
                <w:szCs w:val="24"/>
                <w:lang w:val="es-CO"/>
              </w:rPr>
            </w:pPr>
            <w:r>
              <w:rPr>
                <w:rFonts w:ascii="Arial Narrow" w:hAnsi="Arial Narrow"/>
                <w:sz w:val="24"/>
                <w:szCs w:val="24"/>
                <w:lang w:val="es-CO"/>
              </w:rPr>
              <w:t>Actividad 6.</w:t>
            </w:r>
            <w:r w:rsidR="007E0AB2">
              <w:rPr>
                <w:rFonts w:ascii="Arial Narrow" w:hAnsi="Arial Narrow"/>
                <w:sz w:val="24"/>
                <w:szCs w:val="24"/>
                <w:lang w:val="es-CO"/>
              </w:rPr>
              <w:t xml:space="preserve"> </w:t>
            </w:r>
            <w:r w:rsidRPr="007E0AB2" w:rsidR="007E0AB2">
              <w:rPr>
                <w:rFonts w:ascii="Arial Narrow" w:hAnsi="Arial Narrow"/>
                <w:sz w:val="24"/>
                <w:szCs w:val="24"/>
                <w:lang w:val="es-CO"/>
              </w:rPr>
              <w:t>Se realizó la socialización del Plan de Trabajo del equipo textil, donde se validaron los componentes estratégicos y se definieron nuevas líneas de acción para el componente comercia</w:t>
            </w:r>
            <w:r w:rsidRPr="007E0AB2" w:rsidR="007E0AB2">
              <w:rPr>
                <w:rFonts w:ascii="Arial Narrow" w:hAnsi="Arial Narrow"/>
                <w:sz w:val="24"/>
                <w:szCs w:val="24"/>
                <w:lang w:val="es-CO"/>
              </w:rPr>
              <w:t>l</w:t>
            </w:r>
            <w:r w:rsidRPr="007E0AB2" w:rsidR="007E0AB2">
              <w:rPr>
                <w:rFonts w:ascii="Arial Narrow" w:hAnsi="Arial Narrow"/>
                <w:sz w:val="24"/>
                <w:szCs w:val="24"/>
                <w:lang w:val="es-CO"/>
              </w:rPr>
              <w:t>. Durante la jornada, se revisó el mapa síntesis de responsabilidades y se acordó integrar procesos de inclusión productiva en centros penitenciarios, así como la identificación de negocios verdes en las líneas de cuero y marroquinería en Villapinzón</w:t>
            </w:r>
            <w:r w:rsidRPr="007E0AB2" w:rsidR="007E0AB2">
              <w:rPr>
                <w:rFonts w:ascii="Arial Narrow" w:hAnsi="Arial Narrow"/>
                <w:sz w:val="24"/>
                <w:szCs w:val="24"/>
                <w:lang w:val="es-CO"/>
              </w:rPr>
              <w:t>.</w:t>
            </w:r>
          </w:p>
        </w:tc>
        <w:tc>
          <w:tcPr>
            <w:tcW w:w="1462" w:type="dxa"/>
            <w:tcMar/>
            <w:vAlign w:val="center"/>
          </w:tcPr>
          <w:p w:rsidRPr="00CE07DC" w:rsidR="008D23F2" w:rsidP="008D23F2" w:rsidRDefault="007E0AB2" w14:paraId="5362814C" w14:textId="2F4FE1C7">
            <w:pPr>
              <w:rPr>
                <w:rFonts w:ascii="Arial Narrow" w:hAnsi="Arial Narrow"/>
                <w:sz w:val="24"/>
                <w:szCs w:val="24"/>
                <w:lang w:val="es-CO"/>
              </w:rPr>
            </w:pPr>
            <w:hyperlink r:id="R6e1c55c0c4e14728">
              <w:r w:rsidRPr="3384F4A6" w:rsidR="007E0AB2">
                <w:rPr>
                  <w:rStyle w:val="Hipervnculo"/>
                  <w:rFonts w:ascii="Arial Narrow" w:hAnsi="Arial Narrow"/>
                  <w:sz w:val="24"/>
                  <w:szCs w:val="24"/>
                  <w:lang w:val="es-CO"/>
                </w:rPr>
                <w:t>Acta 230 EC</w:t>
              </w:r>
            </w:hyperlink>
          </w:p>
        </w:tc>
      </w:tr>
      <w:tr w:rsidRPr="002B5638" w:rsidR="007E0AB2" w:rsidTr="4A7A865F" w14:paraId="1CD4B76E" w14:textId="5F3012D8">
        <w:trPr>
          <w:trHeight w:val="1540"/>
        </w:trPr>
        <w:tc>
          <w:tcPr>
            <w:tcW w:w="3684" w:type="dxa"/>
            <w:vMerge w:val="restart"/>
            <w:tcMar/>
            <w:vAlign w:val="center"/>
          </w:tcPr>
          <w:p w:rsidRPr="002B5638" w:rsidR="007E0AB2" w:rsidP="008D23F2" w:rsidRDefault="007E0AB2" w14:paraId="68CFB183" w14:textId="77777777">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10. </w:t>
            </w:r>
          </w:p>
          <w:p w:rsidRPr="002B5638" w:rsidR="007E0AB2" w:rsidP="008D23F2" w:rsidRDefault="007E0AB2" w14:paraId="7B29B041" w14:textId="2953F619">
            <w:pPr>
              <w:jc w:val="both"/>
              <w:rPr>
                <w:rFonts w:ascii="Arial Narrow" w:hAnsi="Arial Narrow"/>
                <w:sz w:val="24"/>
                <w:szCs w:val="24"/>
                <w:lang w:val="es-CO"/>
              </w:rPr>
            </w:pPr>
            <w:r w:rsidRPr="002B5638">
              <w:rPr>
                <w:rFonts w:ascii="Arial Narrow" w:hAnsi="Arial Narrow" w:cs="Arial"/>
                <w:bCs/>
                <w:sz w:val="24"/>
                <w:szCs w:val="24"/>
                <w:lang w:val="es-CO" w:eastAsia="es-CO"/>
              </w:rPr>
              <w:t>Apoyar los eventos y actividades programas en el marco del proyecto 13 Entornos Sostenibles para la Promoción de los Negocios Verdes y la Economía Circular.</w:t>
            </w:r>
          </w:p>
        </w:tc>
        <w:tc>
          <w:tcPr>
            <w:tcW w:w="5655" w:type="dxa"/>
            <w:tcMar/>
            <w:vAlign w:val="center"/>
          </w:tcPr>
          <w:p w:rsidRPr="002B5638" w:rsidR="007E0AB2" w:rsidP="007E0AB2" w:rsidRDefault="007E0AB2" w14:paraId="095BABA6" w14:textId="675AFEAA">
            <w:pPr>
              <w:jc w:val="both"/>
              <w:rPr>
                <w:rFonts w:ascii="Arial Narrow" w:hAnsi="Arial Narrow"/>
                <w:sz w:val="24"/>
                <w:szCs w:val="24"/>
                <w:lang w:val="es-CO"/>
              </w:rPr>
            </w:pPr>
            <w:r w:rsidRPr="002B5638">
              <w:rPr>
                <w:rFonts w:ascii="Arial Narrow" w:hAnsi="Arial Narrow"/>
                <w:sz w:val="24"/>
                <w:szCs w:val="24"/>
                <w:lang w:val="es-CO"/>
              </w:rPr>
              <w:t xml:space="preserve">Actividad </w:t>
            </w:r>
            <w:r>
              <w:rPr>
                <w:rFonts w:ascii="Arial Narrow" w:hAnsi="Arial Narrow"/>
                <w:sz w:val="24"/>
                <w:szCs w:val="24"/>
                <w:lang w:val="es-CO"/>
              </w:rPr>
              <w:t>1</w:t>
            </w:r>
            <w:r w:rsidRPr="002B5638">
              <w:rPr>
                <w:rFonts w:ascii="Arial Narrow" w:hAnsi="Arial Narrow"/>
                <w:sz w:val="24"/>
                <w:szCs w:val="24"/>
                <w:lang w:val="es-CO"/>
              </w:rPr>
              <w:t xml:space="preserve">. </w:t>
            </w:r>
            <w:r w:rsidRPr="007E0AB2">
              <w:rPr>
                <w:rFonts w:ascii="Arial Narrow" w:hAnsi="Arial Narrow"/>
                <w:sz w:val="24"/>
                <w:szCs w:val="24"/>
                <w:lang w:val="es-CO"/>
              </w:rPr>
              <w:t xml:space="preserve">Se realizó la inauguración y exhibición de prototipos del programa </w:t>
            </w:r>
            <w:proofErr w:type="spellStart"/>
            <w:r w:rsidRPr="007E0AB2">
              <w:rPr>
                <w:rFonts w:ascii="Arial Narrow" w:hAnsi="Arial Narrow"/>
                <w:sz w:val="24"/>
                <w:szCs w:val="24"/>
                <w:lang w:val="es-CO"/>
              </w:rPr>
              <w:t>ReModa</w:t>
            </w:r>
            <w:proofErr w:type="spellEnd"/>
            <w:r w:rsidRPr="007E0AB2">
              <w:rPr>
                <w:rFonts w:ascii="Arial Narrow" w:hAnsi="Arial Narrow"/>
                <w:sz w:val="24"/>
                <w:szCs w:val="24"/>
                <w:lang w:val="es-CO"/>
              </w:rPr>
              <w:t xml:space="preserve"> en la sede central de la CAR, con el fin de presentar los avances del proceso de </w:t>
            </w:r>
            <w:proofErr w:type="spellStart"/>
            <w:r w:rsidRPr="007E0AB2">
              <w:rPr>
                <w:rFonts w:ascii="Arial Narrow" w:hAnsi="Arial Narrow"/>
                <w:sz w:val="24"/>
                <w:szCs w:val="24"/>
                <w:lang w:val="es-CO"/>
              </w:rPr>
              <w:t>co-creación</w:t>
            </w:r>
            <w:proofErr w:type="spellEnd"/>
            <w:r w:rsidRPr="007E0AB2">
              <w:rPr>
                <w:rFonts w:ascii="Arial Narrow" w:hAnsi="Arial Narrow"/>
                <w:sz w:val="24"/>
                <w:szCs w:val="24"/>
                <w:lang w:val="es-CO"/>
              </w:rPr>
              <w:t xml:space="preserve"> de productos sostenibles. Durante la jornada, se verificó la transformación de dotaciones y textiles posconsumo en más de 20 piezas innovadoras, incluyendo bolsos, accesorios y elementos funcionales bajo principios de economía circular </w:t>
            </w:r>
          </w:p>
        </w:tc>
        <w:tc>
          <w:tcPr>
            <w:tcW w:w="1462" w:type="dxa"/>
            <w:tcMar/>
            <w:vAlign w:val="center"/>
          </w:tcPr>
          <w:p w:rsidRPr="002B5638" w:rsidR="007E0AB2" w:rsidP="008D23F2" w:rsidRDefault="007E0AB2" w14:paraId="524FD125" w14:textId="13C85C70">
            <w:pPr>
              <w:rPr>
                <w:rFonts w:ascii="Arial Narrow" w:hAnsi="Arial Narrow"/>
                <w:sz w:val="24"/>
                <w:szCs w:val="24"/>
                <w:lang w:val="es-CO"/>
              </w:rPr>
            </w:pPr>
            <w:hyperlink r:id="R1f4d92972a8e478b">
              <w:r w:rsidRPr="3384F4A6" w:rsidR="007E0AB2">
                <w:rPr>
                  <w:rStyle w:val="Hipervnculo"/>
                  <w:rFonts w:ascii="Arial Narrow" w:hAnsi="Arial Narrow"/>
                  <w:sz w:val="24"/>
                  <w:szCs w:val="24"/>
                  <w:lang w:val="es-CO"/>
                </w:rPr>
                <w:t>Acta 113 EC</w:t>
              </w:r>
            </w:hyperlink>
          </w:p>
        </w:tc>
      </w:tr>
      <w:tr w:rsidRPr="002B5638" w:rsidR="007E0AB2" w:rsidTr="4A7A865F" w14:paraId="198263D5" w14:textId="77777777">
        <w:trPr>
          <w:trHeight w:val="1540"/>
        </w:trPr>
        <w:tc>
          <w:tcPr>
            <w:tcW w:w="3684" w:type="dxa"/>
            <w:vMerge/>
            <w:tcMar/>
          </w:tcPr>
          <w:p w:rsidRPr="002B5638" w:rsidR="007E0AB2" w:rsidP="008D23F2" w:rsidRDefault="007E0AB2" w14:paraId="480DA438" w14:textId="77777777">
            <w:pPr>
              <w:pStyle w:val="TableParagraph"/>
              <w:ind w:right="96"/>
              <w:jc w:val="both"/>
              <w:rPr>
                <w:b/>
                <w:sz w:val="24"/>
                <w:szCs w:val="24"/>
              </w:rPr>
            </w:pPr>
          </w:p>
        </w:tc>
        <w:tc>
          <w:tcPr>
            <w:tcW w:w="5655" w:type="dxa"/>
            <w:tcMar/>
            <w:vAlign w:val="center"/>
          </w:tcPr>
          <w:p w:rsidRPr="007E0AB2" w:rsidR="007E0AB2" w:rsidP="007E0AB2" w:rsidRDefault="007E0AB2" w14:paraId="4E61DDCC" w14:textId="39175708">
            <w:pPr>
              <w:jc w:val="both"/>
              <w:rPr>
                <w:rFonts w:ascii="Arial Narrow" w:hAnsi="Arial Narrow"/>
                <w:lang w:val="es-CO"/>
              </w:rPr>
            </w:pPr>
            <w:r w:rsidRPr="002B5638">
              <w:rPr>
                <w:rFonts w:ascii="Arial Narrow" w:hAnsi="Arial Narrow"/>
                <w:sz w:val="24"/>
                <w:szCs w:val="24"/>
                <w:lang w:val="es-CO"/>
              </w:rPr>
              <w:t xml:space="preserve">Actividad </w:t>
            </w:r>
            <w:r>
              <w:rPr>
                <w:rFonts w:ascii="Arial Narrow" w:hAnsi="Arial Narrow"/>
                <w:sz w:val="24"/>
                <w:szCs w:val="24"/>
                <w:lang w:val="es-CO"/>
              </w:rPr>
              <w:t>2</w:t>
            </w:r>
            <w:r w:rsidRPr="002B5638">
              <w:rPr>
                <w:rFonts w:ascii="Arial Narrow" w:hAnsi="Arial Narrow"/>
                <w:sz w:val="24"/>
                <w:szCs w:val="24"/>
                <w:lang w:val="es-CO"/>
              </w:rPr>
              <w:t>.</w:t>
            </w:r>
            <w:r>
              <w:rPr>
                <w:rFonts w:ascii="Arial Narrow" w:hAnsi="Arial Narrow"/>
                <w:sz w:val="24"/>
                <w:szCs w:val="24"/>
                <w:lang w:val="es-CO"/>
              </w:rPr>
              <w:t xml:space="preserve"> </w:t>
            </w:r>
            <w:r w:rsidRPr="007E0AB2">
              <w:rPr>
                <w:rFonts w:ascii="Arial Narrow" w:hAnsi="Arial Narrow"/>
                <w:sz w:val="24"/>
                <w:szCs w:val="24"/>
                <w:lang w:val="es-CO"/>
              </w:rPr>
              <w:t>El equipo de la CAR participó en el lanzamiento de la oferta de servicios 2026 de la Cámara de Comercio de Bogotá para los sectores de energía, agua y economía circular. Durante la jornada, se conocieron iniciativas de crecimiento empresarial, modelos de negocio sostenibles y tecnologías emergentes, además de generar conexiones con actores de innovación ambiental. Por su parte, los profesionales de la Corporación brindaron asesoría técnica y acompañamiento sobre la vinculación de Negocios Verdes y estrategias de economía circular en la jurisdicción </w:t>
            </w:r>
          </w:p>
        </w:tc>
        <w:tc>
          <w:tcPr>
            <w:tcW w:w="1462" w:type="dxa"/>
            <w:tcMar/>
            <w:vAlign w:val="center"/>
          </w:tcPr>
          <w:p w:rsidRPr="002B5638" w:rsidR="007E0AB2" w:rsidP="008D23F2" w:rsidRDefault="007E0AB2" w14:paraId="1B86B2B4" w14:textId="17D53F56">
            <w:pPr>
              <w:rPr>
                <w:rFonts w:ascii="Arial Narrow" w:hAnsi="Arial Narrow"/>
              </w:rPr>
            </w:pPr>
            <w:hyperlink r:id="R19df9536ae294888">
              <w:r w:rsidRPr="3384F4A6" w:rsidR="007E0AB2">
                <w:rPr>
                  <w:rStyle w:val="Hipervnculo"/>
                  <w:rFonts w:ascii="Arial Narrow" w:hAnsi="Arial Narrow"/>
                </w:rPr>
                <w:t>Acta 123 EC</w:t>
              </w:r>
            </w:hyperlink>
          </w:p>
        </w:tc>
      </w:tr>
      <w:tr w:rsidRPr="002B5638" w:rsidR="007E0AB2" w:rsidTr="4A7A865F" w14:paraId="610A8B2F" w14:textId="77777777">
        <w:trPr>
          <w:trHeight w:val="1540"/>
        </w:trPr>
        <w:tc>
          <w:tcPr>
            <w:tcW w:w="3684" w:type="dxa"/>
            <w:vMerge/>
            <w:tcMar/>
          </w:tcPr>
          <w:p w:rsidRPr="002B5638" w:rsidR="007E0AB2" w:rsidP="008D23F2" w:rsidRDefault="007E0AB2" w14:paraId="7A2216C6" w14:textId="77777777">
            <w:pPr>
              <w:pStyle w:val="TableParagraph"/>
              <w:ind w:right="96"/>
              <w:jc w:val="both"/>
              <w:rPr>
                <w:b/>
                <w:sz w:val="24"/>
                <w:szCs w:val="24"/>
              </w:rPr>
            </w:pPr>
          </w:p>
        </w:tc>
        <w:tc>
          <w:tcPr>
            <w:tcW w:w="5655" w:type="dxa"/>
            <w:tcMar/>
            <w:vAlign w:val="center"/>
          </w:tcPr>
          <w:p w:rsidRPr="007E0AB2" w:rsidR="007E0AB2" w:rsidP="007E0AB2" w:rsidRDefault="007E0AB2" w14:paraId="08D09F59" w14:textId="5AFD30A9">
            <w:pPr>
              <w:jc w:val="both"/>
              <w:rPr>
                <w:rFonts w:ascii="Arial Narrow" w:hAnsi="Arial Narrow"/>
                <w:lang w:val="es-CO"/>
              </w:rPr>
            </w:pPr>
            <w:r w:rsidRPr="002B5638">
              <w:rPr>
                <w:rFonts w:ascii="Arial Narrow" w:hAnsi="Arial Narrow"/>
                <w:sz w:val="24"/>
                <w:szCs w:val="24"/>
                <w:lang w:val="es-CO"/>
              </w:rPr>
              <w:t xml:space="preserve">Actividad </w:t>
            </w:r>
            <w:r>
              <w:rPr>
                <w:rFonts w:ascii="Arial Narrow" w:hAnsi="Arial Narrow"/>
                <w:sz w:val="24"/>
                <w:szCs w:val="24"/>
                <w:lang w:val="es-CO"/>
              </w:rPr>
              <w:t>3</w:t>
            </w:r>
            <w:r w:rsidRPr="002B5638">
              <w:rPr>
                <w:rFonts w:ascii="Arial Narrow" w:hAnsi="Arial Narrow"/>
                <w:sz w:val="24"/>
                <w:szCs w:val="24"/>
                <w:lang w:val="es-CO"/>
              </w:rPr>
              <w:t>.</w:t>
            </w:r>
            <w:r>
              <w:rPr>
                <w:rFonts w:ascii="Arial Narrow" w:hAnsi="Arial Narrow"/>
                <w:sz w:val="24"/>
                <w:szCs w:val="24"/>
                <w:lang w:val="es-CO"/>
              </w:rPr>
              <w:t xml:space="preserve"> </w:t>
            </w:r>
            <w:r w:rsidRPr="007E0AB2">
              <w:rPr>
                <w:rFonts w:ascii="Arial Narrow" w:hAnsi="Arial Narrow"/>
                <w:sz w:val="24"/>
                <w:szCs w:val="24"/>
                <w:lang w:val="es-CO"/>
              </w:rPr>
              <w:t xml:space="preserve">Se realizó la convocatoria a más de 70 curtidores de los municipios de Villapinzón y Chocontá para invitarlos al evento de socialización de proyectos de economía circular de la CAR. El equipo técnico del Proyecto 13 gestionó la invitación mediante llamadas telefónicas, mensajes de WhatsApp y la difusión de piezas publicitarias para promover la asistencia al Centro Tecnológico del Cuero. </w:t>
            </w:r>
          </w:p>
        </w:tc>
        <w:tc>
          <w:tcPr>
            <w:tcW w:w="1462" w:type="dxa"/>
            <w:tcMar/>
            <w:vAlign w:val="center"/>
          </w:tcPr>
          <w:p w:rsidRPr="002B5638" w:rsidR="007E0AB2" w:rsidP="008D23F2" w:rsidRDefault="007E0AB2" w14:paraId="467DBEB9" w14:textId="5A6B6D03">
            <w:pPr>
              <w:rPr>
                <w:rFonts w:ascii="Arial Narrow" w:hAnsi="Arial Narrow"/>
              </w:rPr>
            </w:pPr>
            <w:hyperlink r:id="Rdde200b7d25e4366">
              <w:r w:rsidRPr="3384F4A6" w:rsidR="007E0AB2">
                <w:rPr>
                  <w:rStyle w:val="Hipervnculo"/>
                  <w:rFonts w:ascii="Arial Narrow" w:hAnsi="Arial Narrow"/>
                </w:rPr>
                <w:t>Acta 233 EC</w:t>
              </w:r>
            </w:hyperlink>
          </w:p>
        </w:tc>
      </w:tr>
      <w:tr w:rsidRPr="002B5638" w:rsidR="007E0AB2" w:rsidTr="4A7A865F" w14:paraId="012CBB8C" w14:textId="77777777">
        <w:trPr>
          <w:trHeight w:val="1540"/>
        </w:trPr>
        <w:tc>
          <w:tcPr>
            <w:tcW w:w="3684" w:type="dxa"/>
            <w:vMerge/>
            <w:tcMar/>
          </w:tcPr>
          <w:p w:rsidRPr="002B5638" w:rsidR="007E0AB2" w:rsidP="008D23F2" w:rsidRDefault="007E0AB2" w14:paraId="38C99CCF" w14:textId="77777777">
            <w:pPr>
              <w:pStyle w:val="TableParagraph"/>
              <w:ind w:right="96"/>
              <w:jc w:val="both"/>
              <w:rPr>
                <w:b/>
                <w:sz w:val="24"/>
                <w:szCs w:val="24"/>
              </w:rPr>
            </w:pPr>
          </w:p>
        </w:tc>
        <w:tc>
          <w:tcPr>
            <w:tcW w:w="5655" w:type="dxa"/>
            <w:tcMar/>
            <w:vAlign w:val="center"/>
          </w:tcPr>
          <w:p w:rsidRPr="007E0AB2" w:rsidR="007E0AB2" w:rsidP="007E0AB2" w:rsidRDefault="007E0AB2" w14:paraId="2991753C" w14:textId="0AA850AD">
            <w:pPr>
              <w:jc w:val="both"/>
              <w:rPr>
                <w:rFonts w:ascii="Arial Narrow" w:hAnsi="Arial Narrow"/>
                <w:lang w:val="es-CO"/>
              </w:rPr>
            </w:pPr>
            <w:r w:rsidRPr="002B5638">
              <w:rPr>
                <w:rFonts w:ascii="Arial Narrow" w:hAnsi="Arial Narrow"/>
                <w:sz w:val="24"/>
                <w:szCs w:val="24"/>
                <w:lang w:val="es-CO"/>
              </w:rPr>
              <w:t xml:space="preserve">Actividad </w:t>
            </w:r>
            <w:r>
              <w:rPr>
                <w:rFonts w:ascii="Arial Narrow" w:hAnsi="Arial Narrow"/>
                <w:sz w:val="24"/>
                <w:szCs w:val="24"/>
                <w:lang w:val="es-CO"/>
              </w:rPr>
              <w:t>4</w:t>
            </w:r>
            <w:r w:rsidRPr="007E0AB2">
              <w:rPr>
                <w:rFonts w:ascii="Arial Narrow" w:hAnsi="Arial Narrow"/>
                <w:sz w:val="24"/>
                <w:szCs w:val="24"/>
                <w:lang w:val="es-CO"/>
              </w:rPr>
              <w:t>.</w:t>
            </w:r>
            <w:r w:rsidRPr="007E0AB2">
              <w:rPr>
                <w:rFonts w:ascii="Arial Narrow" w:hAnsi="Arial Narrow"/>
                <w:sz w:val="24"/>
                <w:szCs w:val="24"/>
                <w:lang w:val="es-CO"/>
              </w:rPr>
              <w:t xml:space="preserve"> </w:t>
            </w:r>
            <w:r w:rsidRPr="007E0AB2">
              <w:rPr>
                <w:rFonts w:ascii="Arial Narrow" w:hAnsi="Arial Narrow"/>
                <w:sz w:val="24"/>
                <w:szCs w:val="24"/>
                <w:lang w:val="es-CO"/>
              </w:rPr>
              <w:t>Se realizó la logística de montaje y adecuación en el Centro Tecnológico del Cuero en Villapinzón para el evento de presentación de proyectos estratégicos del sector curtidor. Durante la jornada, el equipo técnico gestionó el préstamo de equipos con la alcaldía, instaló elementos de imagen institucional y organizó el punto de registro y atención a los asistentes.</w:t>
            </w:r>
          </w:p>
        </w:tc>
        <w:tc>
          <w:tcPr>
            <w:tcW w:w="1462" w:type="dxa"/>
            <w:tcMar/>
            <w:vAlign w:val="center"/>
          </w:tcPr>
          <w:p w:rsidRPr="007E0AB2" w:rsidR="007E0AB2" w:rsidP="008D23F2" w:rsidRDefault="007E0AB2" w14:paraId="4C4B55F0" w14:textId="6B05144F">
            <w:pPr>
              <w:rPr>
                <w:rFonts w:ascii="Arial Narrow" w:hAnsi="Arial Narrow"/>
                <w:lang w:val="es-CO"/>
              </w:rPr>
            </w:pPr>
            <w:hyperlink r:id="R3475d7d83d0849da">
              <w:r w:rsidRPr="3384F4A6" w:rsidR="007E0AB2">
                <w:rPr>
                  <w:rStyle w:val="Hipervnculo"/>
                  <w:rFonts w:ascii="Arial Narrow" w:hAnsi="Arial Narrow"/>
                  <w:lang w:val="es-CO"/>
                </w:rPr>
                <w:t>Acta 234 EC</w:t>
              </w:r>
            </w:hyperlink>
          </w:p>
        </w:tc>
      </w:tr>
      <w:tr w:rsidRPr="002B5638" w:rsidR="008D23F2" w:rsidTr="4A7A865F" w14:paraId="250649B5" w14:textId="77777777">
        <w:trPr>
          <w:trHeight w:val="204"/>
        </w:trPr>
        <w:tc>
          <w:tcPr>
            <w:tcW w:w="3684" w:type="dxa"/>
            <w:tcMar/>
            <w:vAlign w:val="center"/>
          </w:tcPr>
          <w:p w:rsidRPr="002B5638" w:rsidR="008D23F2" w:rsidP="008D23F2" w:rsidRDefault="008D23F2" w14:paraId="770EC93C" w14:textId="0FCBA08D">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11. </w:t>
            </w:r>
          </w:p>
          <w:p w:rsidRPr="002B5638" w:rsidR="008D23F2" w:rsidP="008D23F2" w:rsidRDefault="008D23F2" w14:paraId="6765248F" w14:textId="0F79FFFD">
            <w:pPr>
              <w:pStyle w:val="TableParagraph"/>
              <w:ind w:left="0" w:right="96"/>
              <w:jc w:val="both"/>
              <w:rPr>
                <w:b/>
                <w:sz w:val="24"/>
                <w:szCs w:val="24"/>
              </w:rPr>
            </w:pPr>
            <w:r w:rsidRPr="002B5638">
              <w:rPr>
                <w:rFonts w:cs="Arial"/>
                <w:bCs/>
                <w:sz w:val="24"/>
                <w:szCs w:val="24"/>
                <w:lang w:eastAsia="es-CO"/>
              </w:rPr>
              <w:t xml:space="preserve">Informar mensualmente las acciones </w:t>
            </w:r>
            <w:r w:rsidRPr="002B5638">
              <w:rPr>
                <w:rFonts w:cs="Arial"/>
                <w:bCs/>
                <w:sz w:val="24"/>
                <w:szCs w:val="24"/>
                <w:lang w:eastAsia="es-CO"/>
              </w:rPr>
              <w:lastRenderedPageBreak/>
              <w:t>adoptadas en el marco de la cláusula contractual denominada “Huella Verde” y que contribuyen a la reducción de su huella de carbono.</w:t>
            </w:r>
          </w:p>
        </w:tc>
        <w:tc>
          <w:tcPr>
            <w:tcW w:w="5655" w:type="dxa"/>
            <w:tcMar/>
            <w:vAlign w:val="center"/>
          </w:tcPr>
          <w:p w:rsidRPr="002B5638" w:rsidR="008D23F2" w:rsidP="008D23F2" w:rsidRDefault="008D23F2" w14:paraId="2E38739E" w14:textId="0FBD18FD">
            <w:pPr>
              <w:rPr>
                <w:rFonts w:ascii="Arial Narrow" w:hAnsi="Arial Narrow"/>
                <w:sz w:val="24"/>
                <w:szCs w:val="24"/>
                <w:lang w:val="es-CO"/>
              </w:rPr>
            </w:pPr>
            <w:r w:rsidRPr="002B5638">
              <w:rPr>
                <w:rFonts w:ascii="Arial Narrow" w:hAnsi="Arial Narrow" w:eastAsiaTheme="minorEastAsia" w:cstheme="minorBidi"/>
                <w:sz w:val="24"/>
                <w:szCs w:val="24"/>
                <w:lang w:val="es-CO" w:eastAsia="es-ES"/>
              </w:rPr>
              <w:lastRenderedPageBreak/>
              <w:t>Actividad 1. Se presenta el reporte generado de la aplicación Aplicar</w:t>
            </w:r>
          </w:p>
        </w:tc>
        <w:tc>
          <w:tcPr>
            <w:tcW w:w="1462" w:type="dxa"/>
            <w:tcMar/>
            <w:vAlign w:val="center"/>
          </w:tcPr>
          <w:p w:rsidRPr="002B5638" w:rsidR="008D23F2" w:rsidP="008D23F2" w:rsidRDefault="00F30D9D" w14:paraId="46B83CEE" w14:textId="51EB2D16">
            <w:pPr>
              <w:rPr>
                <w:rFonts w:ascii="Arial Narrow" w:hAnsi="Arial Narrow"/>
                <w:sz w:val="24"/>
                <w:szCs w:val="24"/>
                <w:lang w:val="es-CO"/>
              </w:rPr>
            </w:pPr>
            <w:hyperlink r:id="R6a0e2280da8a4c70">
              <w:r w:rsidRPr="3384F4A6" w:rsidR="00F30D9D">
                <w:rPr>
                  <w:rStyle w:val="Hipervnculo"/>
                  <w:rFonts w:ascii="Arial Narrow" w:hAnsi="Arial Narrow"/>
                  <w:sz w:val="24"/>
                  <w:szCs w:val="24"/>
                  <w:lang w:val="es-CO"/>
                </w:rPr>
                <w:t>Soporte</w:t>
              </w:r>
            </w:hyperlink>
          </w:p>
        </w:tc>
      </w:tr>
      <w:tr w:rsidRPr="002B5638" w:rsidR="008D23F2" w:rsidTr="4A7A865F" w14:paraId="05A3AFF7" w14:textId="77777777">
        <w:trPr>
          <w:trHeight w:val="204"/>
        </w:trPr>
        <w:tc>
          <w:tcPr>
            <w:tcW w:w="3684" w:type="dxa"/>
            <w:tcMar/>
            <w:vAlign w:val="center"/>
          </w:tcPr>
          <w:p w:rsidRPr="002B5638" w:rsidR="008D23F2" w:rsidP="008D23F2" w:rsidRDefault="008D23F2" w14:paraId="5B64C79C" w14:textId="40F28482">
            <w:pPr>
              <w:pStyle w:val="TableParagraph"/>
              <w:ind w:right="96"/>
              <w:jc w:val="both"/>
              <w:rPr>
                <w:sz w:val="24"/>
                <w:szCs w:val="24"/>
              </w:rPr>
            </w:pPr>
            <w:r w:rsidRPr="002B5638">
              <w:rPr>
                <w:b/>
                <w:sz w:val="24"/>
                <w:szCs w:val="24"/>
              </w:rPr>
              <w:t xml:space="preserve">Obligación </w:t>
            </w:r>
            <w:proofErr w:type="spellStart"/>
            <w:r w:rsidRPr="002B5638">
              <w:rPr>
                <w:b/>
                <w:sz w:val="24"/>
                <w:szCs w:val="24"/>
              </w:rPr>
              <w:t>N°</w:t>
            </w:r>
            <w:proofErr w:type="spellEnd"/>
            <w:r w:rsidRPr="002B5638">
              <w:rPr>
                <w:b/>
                <w:sz w:val="24"/>
                <w:szCs w:val="24"/>
              </w:rPr>
              <w:t xml:space="preserve"> 12. </w:t>
            </w:r>
          </w:p>
          <w:p w:rsidRPr="002B5638" w:rsidR="008D23F2" w:rsidP="008D23F2" w:rsidRDefault="008D23F2" w14:paraId="7D467706" w14:textId="1CF76EDD">
            <w:pPr>
              <w:pStyle w:val="TableParagraph"/>
              <w:ind w:left="0" w:right="96"/>
              <w:jc w:val="both"/>
              <w:rPr>
                <w:b/>
                <w:sz w:val="24"/>
                <w:szCs w:val="24"/>
              </w:rPr>
            </w:pPr>
            <w:r w:rsidRPr="002B5638">
              <w:rPr>
                <w:rFonts w:cs="Arial"/>
                <w:bCs/>
                <w:sz w:val="24"/>
                <w:szCs w:val="24"/>
                <w:lang w:eastAsia="es-CO"/>
              </w:rPr>
              <w:t>Cumplir las demás actividades que sean asignadas por el supervisor del contrato.</w:t>
            </w:r>
          </w:p>
        </w:tc>
        <w:tc>
          <w:tcPr>
            <w:tcW w:w="5655" w:type="dxa"/>
            <w:tcMar/>
            <w:vAlign w:val="center"/>
          </w:tcPr>
          <w:p w:rsidRPr="002619E8" w:rsidR="008D23F2" w:rsidP="002619E8" w:rsidRDefault="008D23F2" w14:paraId="13510BF5" w14:textId="26627587">
            <w:pPr>
              <w:jc w:val="both"/>
              <w:rPr>
                <w:rFonts w:ascii="Arial Narrow" w:hAnsi="Arial Narrow"/>
                <w:sz w:val="24"/>
                <w:szCs w:val="24"/>
                <w:lang w:val="es-CO"/>
              </w:rPr>
            </w:pPr>
            <w:r w:rsidRPr="002619E8">
              <w:rPr>
                <w:rFonts w:ascii="Arial Narrow" w:hAnsi="Arial Narrow"/>
                <w:sz w:val="24"/>
                <w:szCs w:val="24"/>
                <w:lang w:val="es-CO"/>
              </w:rPr>
              <w:t xml:space="preserve">Actividad 1. </w:t>
            </w:r>
            <w:r w:rsidRPr="002619E8" w:rsidR="002619E8">
              <w:rPr>
                <w:rFonts w:ascii="Arial Narrow" w:hAnsi="Arial Narrow" w:eastAsia="Arial Narrow" w:cs="Arial Narrow"/>
                <w:sz w:val="24"/>
                <w:szCs w:val="24"/>
                <w:lang w:val="es-CO"/>
              </w:rPr>
              <w:t>Se llevó a cabo una jornada de socialización y capacitación dirigida a los profesionales del Proyecto 13 sobre el uso de la plataforma SIGCI. Durante la sesión, se brindaron orientaciones técnicas para el reporte mensual de actividades, el cargue de evidencias fotográficas y la clasificación de participantes, enfatizando en la veracidad y coherencia de los datos. </w:t>
            </w:r>
          </w:p>
        </w:tc>
        <w:tc>
          <w:tcPr>
            <w:tcW w:w="1462" w:type="dxa"/>
            <w:tcMar/>
            <w:vAlign w:val="center"/>
          </w:tcPr>
          <w:p w:rsidRPr="002B5638" w:rsidR="008D23F2" w:rsidP="008D23F2" w:rsidRDefault="002619E8" w14:paraId="27446356" w14:textId="62E338A6">
            <w:pPr>
              <w:rPr>
                <w:rFonts w:ascii="Arial Narrow" w:hAnsi="Arial Narrow"/>
                <w:sz w:val="24"/>
                <w:szCs w:val="24"/>
                <w:lang w:val="es-CO"/>
              </w:rPr>
            </w:pPr>
            <w:hyperlink r:id="Rae40ea1dbb624337">
              <w:r w:rsidRPr="3384F4A6" w:rsidR="002619E8">
                <w:rPr>
                  <w:rStyle w:val="Hipervnculo"/>
                  <w:rFonts w:ascii="Arial Narrow" w:hAnsi="Arial Narrow"/>
                  <w:sz w:val="24"/>
                  <w:szCs w:val="24"/>
                  <w:lang w:val="es-CO"/>
                </w:rPr>
                <w:t>Acta 212 EC</w:t>
              </w:r>
            </w:hyperlink>
          </w:p>
        </w:tc>
      </w:tr>
    </w:tbl>
    <w:p w:rsidRPr="003515C4" w:rsidR="00470851" w:rsidRDefault="00470851" w14:paraId="4899CF74" w14:textId="41409BB4">
      <w:pPr>
        <w:rPr>
          <w:rFonts w:ascii="Arial Narrow" w:hAnsi="Arial Narrow"/>
        </w:rPr>
      </w:pPr>
    </w:p>
    <w:p w:rsidRPr="003515C4" w:rsidR="0041571C" w:rsidRDefault="63516969" w14:paraId="0020D400" w14:textId="5345E733">
      <w:pPr>
        <w:rPr>
          <w:rFonts w:ascii="Arial Narrow" w:hAnsi="Arial Narrow"/>
        </w:rPr>
      </w:pPr>
      <w:r w:rsidRPr="09E7C21A">
        <w:rPr>
          <w:rFonts w:ascii="Arial Narrow" w:hAnsi="Arial Narrow"/>
        </w:rPr>
        <w:t xml:space="preserve">Asimismo, se realizaron los aportes correspondientes a seguridad social, se presenta constancia SIDCAR y cargue a la plataforma SECOP II. </w:t>
      </w:r>
    </w:p>
    <w:p w:rsidRPr="003515C4" w:rsidR="0041571C" w:rsidRDefault="0041571C" w14:paraId="262BCC85" w14:textId="77777777">
      <w:pPr>
        <w:rPr>
          <w:rFonts w:ascii="Arial Narrow" w:hAnsi="Arial Narrow"/>
        </w:rPr>
      </w:pPr>
    </w:p>
    <w:p w:rsidRPr="003515C4" w:rsidR="0041571C" w:rsidP="09E7C21A" w:rsidRDefault="17C6E931" w14:paraId="51C9C9D0" w14:textId="777B7134">
      <w:r>
        <w:rPr>
          <w:noProof/>
        </w:rPr>
        <w:drawing>
          <wp:inline distT="0" distB="0" distL="0" distR="0" wp14:anchorId="3DF05565" wp14:editId="662083B0">
            <wp:extent cx="1809843" cy="425472"/>
            <wp:effectExtent l="0" t="0" r="0" b="0"/>
            <wp:docPr id="110285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8514" name="Picture 11028514"/>
                    <pic:cNvPicPr/>
                  </pic:nvPicPr>
                  <pic:blipFill>
                    <a:blip r:embed="rId6">
                      <a:extLst>
                        <a:ext uri="{28A0092B-C50C-407E-A947-70E740481C1C}">
                          <a14:useLocalDpi xmlns:a14="http://schemas.microsoft.com/office/drawing/2010/main"/>
                        </a:ext>
                      </a:extLst>
                    </a:blip>
                    <a:stretch>
                      <a:fillRect/>
                    </a:stretch>
                  </pic:blipFill>
                  <pic:spPr>
                    <a:xfrm>
                      <a:off x="0" y="0"/>
                      <a:ext cx="1809843" cy="425472"/>
                    </a:xfrm>
                    <a:prstGeom prst="rect">
                      <a:avLst/>
                    </a:prstGeom>
                  </pic:spPr>
                </pic:pic>
              </a:graphicData>
            </a:graphic>
          </wp:inline>
        </w:drawing>
      </w:r>
    </w:p>
    <w:p w:rsidRPr="003515C4" w:rsidR="00470851" w:rsidRDefault="00470851" w14:paraId="045A8451" w14:textId="1F92C882">
      <w:pPr>
        <w:rPr>
          <w:rFonts w:ascii="Arial Narrow" w:hAnsi="Arial Narrow"/>
        </w:rPr>
      </w:pPr>
    </w:p>
    <w:tbl>
      <w:tblPr>
        <w:tblStyle w:val="Tablaconcuadrcu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3"/>
      </w:tblGrid>
      <w:tr w:rsidRPr="003515C4" w:rsidR="0013687C" w:rsidTr="0041571C" w14:paraId="1C418E2C" w14:textId="77777777">
        <w:tc>
          <w:tcPr>
            <w:tcW w:w="4673" w:type="dxa"/>
          </w:tcPr>
          <w:p w:rsidRPr="003515C4" w:rsidR="0013687C" w:rsidRDefault="00823180" w14:paraId="4E227DD1" w14:textId="0193E614">
            <w:pPr>
              <w:rPr>
                <w:rFonts w:ascii="Arial Narrow" w:hAnsi="Arial Narrow"/>
                <w:sz w:val="24"/>
                <w:szCs w:val="24"/>
              </w:rPr>
            </w:pPr>
            <w:r>
              <w:rPr>
                <w:rFonts w:ascii="Arial Narrow" w:hAnsi="Arial Narrow"/>
                <w:sz w:val="24"/>
                <w:szCs w:val="24"/>
              </w:rPr>
              <w:t>Fabián Rodríguez Zabala</w:t>
            </w:r>
          </w:p>
        </w:tc>
      </w:tr>
      <w:tr w:rsidRPr="003515C4" w:rsidR="0013687C" w:rsidTr="0041571C" w14:paraId="5A2EA863" w14:textId="77777777">
        <w:tc>
          <w:tcPr>
            <w:tcW w:w="4673" w:type="dxa"/>
          </w:tcPr>
          <w:p w:rsidRPr="003515C4" w:rsidR="0013687C" w:rsidRDefault="00823180" w14:paraId="19F80042" w14:textId="2C3F55AE">
            <w:pPr>
              <w:rPr>
                <w:rFonts w:ascii="Arial Narrow" w:hAnsi="Arial Narrow"/>
                <w:sz w:val="24"/>
                <w:szCs w:val="24"/>
              </w:rPr>
            </w:pPr>
            <w:r>
              <w:rPr>
                <w:rFonts w:ascii="Arial Narrow" w:hAnsi="Arial Narrow"/>
                <w:sz w:val="24"/>
                <w:szCs w:val="24"/>
              </w:rPr>
              <w:t>Cedula: 11276701 de Cajicá</w:t>
            </w:r>
          </w:p>
        </w:tc>
      </w:tr>
      <w:tr w:rsidRPr="003515C4" w:rsidR="0013687C" w:rsidTr="0041571C" w14:paraId="41E27E7E" w14:textId="77777777">
        <w:tc>
          <w:tcPr>
            <w:tcW w:w="4673" w:type="dxa"/>
          </w:tcPr>
          <w:p w:rsidRPr="003515C4" w:rsidR="0013687C" w:rsidRDefault="0041571C" w14:paraId="482EAE53" w14:textId="01B5F363">
            <w:pPr>
              <w:rPr>
                <w:rFonts w:ascii="Arial Narrow" w:hAnsi="Arial Narrow"/>
                <w:sz w:val="24"/>
                <w:szCs w:val="24"/>
              </w:rPr>
            </w:pPr>
            <w:r w:rsidRPr="003515C4">
              <w:rPr>
                <w:rFonts w:ascii="Arial Narrow" w:hAnsi="Arial Narrow"/>
                <w:sz w:val="24"/>
                <w:szCs w:val="24"/>
              </w:rPr>
              <w:t>CONTRATO No.</w:t>
            </w:r>
            <w:r w:rsidR="00823180">
              <w:rPr>
                <w:rFonts w:ascii="Arial Narrow" w:hAnsi="Arial Narrow"/>
                <w:sz w:val="24"/>
                <w:szCs w:val="24"/>
              </w:rPr>
              <w:t xml:space="preserve"> 1731 </w:t>
            </w:r>
          </w:p>
        </w:tc>
      </w:tr>
    </w:tbl>
    <w:p w:rsidRPr="003515C4" w:rsidR="00470851" w:rsidRDefault="00470851" w14:paraId="5D22D5BA" w14:textId="77777777">
      <w:pPr>
        <w:rPr>
          <w:rFonts w:ascii="Arial Narrow" w:hAnsi="Arial Narrow"/>
        </w:rPr>
      </w:pPr>
    </w:p>
    <w:sectPr w:rsidRPr="003515C4" w:rsidR="00470851" w:rsidSect="00880EA8">
      <w:headerReference w:type="default" r:id="rId7"/>
      <w:pgSz w:w="12240" w:h="15840"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5FD6" w:rsidP="00447EA6" w:rsidRDefault="00F95FD6" w14:paraId="66A7AFD3" w14:textId="77777777">
      <w:r>
        <w:separator/>
      </w:r>
    </w:p>
  </w:endnote>
  <w:endnote w:type="continuationSeparator" w:id="0">
    <w:p w:rsidR="00F95FD6" w:rsidP="00447EA6" w:rsidRDefault="00F95FD6" w14:paraId="0EA747C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5FD6" w:rsidP="00447EA6" w:rsidRDefault="00F95FD6" w14:paraId="61958D4A" w14:textId="77777777">
      <w:r>
        <w:separator/>
      </w:r>
    </w:p>
  </w:footnote>
  <w:footnote w:type="continuationSeparator" w:id="0">
    <w:p w:rsidR="00F95FD6" w:rsidP="00447EA6" w:rsidRDefault="00F95FD6" w14:paraId="3E4C89D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81865" w:rsidRDefault="00381865" w14:paraId="60C4C231" w14:textId="72A613A8">
    <w:pPr>
      <w:pStyle w:val="Encabezado"/>
    </w:pPr>
    <w:r>
      <w:rPr>
        <w:rFonts w:ascii="Times New Roman"/>
        <w:noProof/>
        <w:sz w:val="20"/>
        <w:lang w:val="es-CO" w:eastAsia="es-CO"/>
      </w:rPr>
      <w:drawing>
        <wp:anchor distT="0" distB="0" distL="114300" distR="114300" simplePos="0" relativeHeight="251659264" behindDoc="0" locked="0" layoutInCell="1" allowOverlap="1" wp14:anchorId="48DA95A1" wp14:editId="43FA1392">
          <wp:simplePos x="0" y="0"/>
          <wp:positionH relativeFrom="margin">
            <wp:posOffset>5161915</wp:posOffset>
          </wp:positionH>
          <wp:positionV relativeFrom="margin">
            <wp:posOffset>-834593</wp:posOffset>
          </wp:positionV>
          <wp:extent cx="1565910" cy="768350"/>
          <wp:effectExtent l="0" t="0" r="0" b="6350"/>
          <wp:wrapSquare wrapText="bothSides"/>
          <wp:docPr id="3" name="Image 1" descr="Vista previa de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Vista previa de imag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5910" cy="768350"/>
                  </a:xfrm>
                  <a:prstGeom prst="rect">
                    <a:avLst/>
                  </a:prstGeom>
                </pic:spPr>
              </pic:pic>
            </a:graphicData>
          </a:graphic>
          <wp14:sizeRelH relativeFrom="margin">
            <wp14:pctWidth>0</wp14:pctWidth>
          </wp14:sizeRelH>
          <wp14:sizeRelV relativeFrom="margin">
            <wp14:pctHeight>0</wp14:pctHeight>
          </wp14:sizeRelV>
        </wp:anchor>
      </w:drawing>
    </w:r>
  </w:p>
  <w:p w:rsidR="00403271" w:rsidRDefault="00381865" w14:paraId="2B310844" w14:textId="77777777">
    <w:pPr>
      <w:pStyle w:val="Encabezado"/>
      <w:rPr>
        <w:b/>
        <w:bCs/>
      </w:rPr>
    </w:pPr>
    <w:r w:rsidRPr="00381865">
      <w:rPr>
        <w:b/>
        <w:bCs/>
      </w:rPr>
      <w:t xml:space="preserve">Dirección Técnica </w:t>
    </w:r>
    <w:r>
      <w:rPr>
        <w:b/>
        <w:bCs/>
      </w:rPr>
      <w:t>d</w:t>
    </w:r>
    <w:r w:rsidRPr="00381865">
      <w:rPr>
        <w:b/>
        <w:bCs/>
      </w:rPr>
      <w:t xml:space="preserve">e Sostenibilidad </w:t>
    </w:r>
    <w:r>
      <w:rPr>
        <w:b/>
        <w:bCs/>
      </w:rPr>
      <w:t>e</w:t>
    </w:r>
    <w:r w:rsidRPr="00381865">
      <w:rPr>
        <w:b/>
        <w:bCs/>
      </w:rPr>
      <w:t xml:space="preserve"> Innovación Ambiental </w:t>
    </w:r>
    <w:r>
      <w:rPr>
        <w:b/>
        <w:bCs/>
      </w:rPr>
      <w:t>p</w:t>
    </w:r>
    <w:r w:rsidRPr="00381865">
      <w:rPr>
        <w:b/>
        <w:bCs/>
      </w:rPr>
      <w:t xml:space="preserve">ara </w:t>
    </w:r>
    <w:r>
      <w:rPr>
        <w:b/>
        <w:bCs/>
      </w:rPr>
      <w:t>e</w:t>
    </w:r>
    <w:r w:rsidRPr="00381865">
      <w:rPr>
        <w:b/>
        <w:bCs/>
      </w:rPr>
      <w:t xml:space="preserve">l </w:t>
    </w:r>
  </w:p>
  <w:p w:rsidRPr="00381865" w:rsidR="00381865" w:rsidRDefault="00381865" w14:paraId="72444C20" w14:textId="4B63A7D6">
    <w:pPr>
      <w:pStyle w:val="Encabezado"/>
      <w:rPr>
        <w:b/>
        <w:bCs/>
      </w:rPr>
    </w:pPr>
    <w:r>
      <w:rPr>
        <w:b/>
        <w:bCs/>
      </w:rPr>
      <w:t>f</w:t>
    </w:r>
    <w:r w:rsidRPr="00381865">
      <w:rPr>
        <w:b/>
        <w:bCs/>
      </w:rPr>
      <w:t xml:space="preserve">ortalecimiento </w:t>
    </w:r>
    <w:r>
      <w:rPr>
        <w:b/>
        <w:bCs/>
      </w:rPr>
      <w:t>d</w:t>
    </w:r>
    <w:r w:rsidRPr="00381865">
      <w:rPr>
        <w:b/>
        <w:bCs/>
      </w:rPr>
      <w:t xml:space="preserve">e </w:t>
    </w:r>
    <w:r>
      <w:rPr>
        <w:b/>
        <w:bCs/>
      </w:rPr>
      <w:t>l</w:t>
    </w:r>
    <w:r w:rsidRPr="00381865">
      <w:rPr>
        <w:b/>
        <w:bCs/>
      </w:rPr>
      <w:t xml:space="preserve">a Cultura Ambiental - </w:t>
    </w:r>
    <w:r>
      <w:rPr>
        <w:b/>
        <w:bCs/>
      </w:rPr>
      <w:t>DSICA</w:t>
    </w:r>
  </w:p>
  <w:p w:rsidR="00447EA6" w:rsidRDefault="00447EA6" w14:paraId="64A50875" w14:textId="7B91E31B">
    <w:pPr>
      <w:pStyle w:val="Encabezado"/>
    </w:pPr>
  </w:p>
  <w:p w:rsidR="00447EA6" w:rsidRDefault="00447EA6" w14:paraId="627F20A2" w14:textId="6F2C0D75">
    <w:pPr>
      <w:pStyle w:val="Encabezado"/>
    </w:pPr>
  </w:p>
  <w:p w:rsidR="00880EA8" w:rsidRDefault="00880EA8" w14:paraId="080D2324" w14:textId="7777777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851"/>
    <w:rsid w:val="000D6F47"/>
    <w:rsid w:val="000F4AE7"/>
    <w:rsid w:val="0013553E"/>
    <w:rsid w:val="0013687C"/>
    <w:rsid w:val="002174D0"/>
    <w:rsid w:val="002619E8"/>
    <w:rsid w:val="00280F4F"/>
    <w:rsid w:val="00297EF1"/>
    <w:rsid w:val="002B5638"/>
    <w:rsid w:val="00337B9D"/>
    <w:rsid w:val="00346953"/>
    <w:rsid w:val="003515C4"/>
    <w:rsid w:val="00381865"/>
    <w:rsid w:val="003C678D"/>
    <w:rsid w:val="003F02D3"/>
    <w:rsid w:val="00403271"/>
    <w:rsid w:val="0041257D"/>
    <w:rsid w:val="0041571C"/>
    <w:rsid w:val="00440389"/>
    <w:rsid w:val="00447EA6"/>
    <w:rsid w:val="00457305"/>
    <w:rsid w:val="00470851"/>
    <w:rsid w:val="00483EC3"/>
    <w:rsid w:val="004A6BA5"/>
    <w:rsid w:val="004E1C84"/>
    <w:rsid w:val="004E7D5D"/>
    <w:rsid w:val="004F64B0"/>
    <w:rsid w:val="00572E3B"/>
    <w:rsid w:val="00595202"/>
    <w:rsid w:val="005B136F"/>
    <w:rsid w:val="005D7277"/>
    <w:rsid w:val="005F55EB"/>
    <w:rsid w:val="006166C7"/>
    <w:rsid w:val="006202C6"/>
    <w:rsid w:val="00670E62"/>
    <w:rsid w:val="006C228E"/>
    <w:rsid w:val="00774C56"/>
    <w:rsid w:val="007756FD"/>
    <w:rsid w:val="007967CA"/>
    <w:rsid w:val="007A0517"/>
    <w:rsid w:val="007C2FF3"/>
    <w:rsid w:val="007E0AB2"/>
    <w:rsid w:val="007E5A33"/>
    <w:rsid w:val="007F29EE"/>
    <w:rsid w:val="00823180"/>
    <w:rsid w:val="00857BA7"/>
    <w:rsid w:val="00880EA8"/>
    <w:rsid w:val="008D23F2"/>
    <w:rsid w:val="008D7B68"/>
    <w:rsid w:val="008E65E7"/>
    <w:rsid w:val="009141D2"/>
    <w:rsid w:val="00930802"/>
    <w:rsid w:val="00946DF8"/>
    <w:rsid w:val="00960F47"/>
    <w:rsid w:val="00997194"/>
    <w:rsid w:val="009C0DDF"/>
    <w:rsid w:val="009E669C"/>
    <w:rsid w:val="00A4162A"/>
    <w:rsid w:val="00A6352C"/>
    <w:rsid w:val="00AB2504"/>
    <w:rsid w:val="00B149B8"/>
    <w:rsid w:val="00B83D5C"/>
    <w:rsid w:val="00BC52F8"/>
    <w:rsid w:val="00BC548D"/>
    <w:rsid w:val="00BC70B0"/>
    <w:rsid w:val="00C4750A"/>
    <w:rsid w:val="00C53AB2"/>
    <w:rsid w:val="00C65454"/>
    <w:rsid w:val="00C679EF"/>
    <w:rsid w:val="00C70050"/>
    <w:rsid w:val="00C95A3B"/>
    <w:rsid w:val="00CC4474"/>
    <w:rsid w:val="00CE07DC"/>
    <w:rsid w:val="00CF5A6F"/>
    <w:rsid w:val="00D01391"/>
    <w:rsid w:val="00DA0B5C"/>
    <w:rsid w:val="00DB706A"/>
    <w:rsid w:val="00E45EA6"/>
    <w:rsid w:val="00E77D36"/>
    <w:rsid w:val="00E81B34"/>
    <w:rsid w:val="00E84793"/>
    <w:rsid w:val="00ED67DF"/>
    <w:rsid w:val="00F13E56"/>
    <w:rsid w:val="00F14971"/>
    <w:rsid w:val="00F30D9D"/>
    <w:rsid w:val="00F3459D"/>
    <w:rsid w:val="00F752D5"/>
    <w:rsid w:val="00F95FD6"/>
    <w:rsid w:val="00FB55EC"/>
    <w:rsid w:val="02BB9F60"/>
    <w:rsid w:val="0423AE2A"/>
    <w:rsid w:val="0623EDD9"/>
    <w:rsid w:val="068CA1DE"/>
    <w:rsid w:val="085C6F49"/>
    <w:rsid w:val="087C6C73"/>
    <w:rsid w:val="09C7DA5F"/>
    <w:rsid w:val="09E7C21A"/>
    <w:rsid w:val="09F34B89"/>
    <w:rsid w:val="0C89677C"/>
    <w:rsid w:val="0DF4ED75"/>
    <w:rsid w:val="0E6C8B86"/>
    <w:rsid w:val="0EA186F1"/>
    <w:rsid w:val="0EE7498B"/>
    <w:rsid w:val="11AD8D4D"/>
    <w:rsid w:val="12680D75"/>
    <w:rsid w:val="13A32A3F"/>
    <w:rsid w:val="15BD6236"/>
    <w:rsid w:val="17C6E931"/>
    <w:rsid w:val="18A10619"/>
    <w:rsid w:val="1A447E06"/>
    <w:rsid w:val="1AD8A256"/>
    <w:rsid w:val="1C30BAC2"/>
    <w:rsid w:val="1C9B3E28"/>
    <w:rsid w:val="1E47A0AC"/>
    <w:rsid w:val="1E62363A"/>
    <w:rsid w:val="1F6268FA"/>
    <w:rsid w:val="2076D67B"/>
    <w:rsid w:val="238C184E"/>
    <w:rsid w:val="25E4FD9D"/>
    <w:rsid w:val="26E4B495"/>
    <w:rsid w:val="27F85D1A"/>
    <w:rsid w:val="2888C04F"/>
    <w:rsid w:val="2A04DBDB"/>
    <w:rsid w:val="2BABB121"/>
    <w:rsid w:val="2D746253"/>
    <w:rsid w:val="302A4D5D"/>
    <w:rsid w:val="3346135A"/>
    <w:rsid w:val="3384F4A6"/>
    <w:rsid w:val="34D1E669"/>
    <w:rsid w:val="351BE5F5"/>
    <w:rsid w:val="3A648B0A"/>
    <w:rsid w:val="40C2AF95"/>
    <w:rsid w:val="43CAAF9C"/>
    <w:rsid w:val="44DB9AB6"/>
    <w:rsid w:val="45260407"/>
    <w:rsid w:val="45360202"/>
    <w:rsid w:val="45B8CDC7"/>
    <w:rsid w:val="47CA3D5E"/>
    <w:rsid w:val="4A7A865F"/>
    <w:rsid w:val="4AAD7ADE"/>
    <w:rsid w:val="4C20E22A"/>
    <w:rsid w:val="4E370016"/>
    <w:rsid w:val="4EAFEF8E"/>
    <w:rsid w:val="53555BA2"/>
    <w:rsid w:val="551E35B7"/>
    <w:rsid w:val="55DB43AA"/>
    <w:rsid w:val="57801BAC"/>
    <w:rsid w:val="58F37D31"/>
    <w:rsid w:val="5E87F92C"/>
    <w:rsid w:val="61449D8D"/>
    <w:rsid w:val="6203CCA0"/>
    <w:rsid w:val="63516969"/>
    <w:rsid w:val="63A2630D"/>
    <w:rsid w:val="66AC6FB8"/>
    <w:rsid w:val="687E47E0"/>
    <w:rsid w:val="6BD7077A"/>
    <w:rsid w:val="6F516CCF"/>
    <w:rsid w:val="7126671B"/>
    <w:rsid w:val="71FBBC90"/>
    <w:rsid w:val="72094DA0"/>
    <w:rsid w:val="73224BDF"/>
    <w:rsid w:val="7455FCBF"/>
    <w:rsid w:val="7776A921"/>
    <w:rsid w:val="78C11BC7"/>
    <w:rsid w:val="7988B39C"/>
    <w:rsid w:val="7A3D96DC"/>
    <w:rsid w:val="7ABB93C8"/>
    <w:rsid w:val="7D5DE2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6F91A"/>
  <w15:chartTrackingRefBased/>
  <w15:docId w15:val="{534D6714-8E13-BC44-85B5-F471DC71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C70050"/>
    <w:rPr>
      <w:rFonts w:ascii="Times New Roman" w:hAnsi="Times New Roman" w:eastAsia="Times New Roman" w:cs="Times New Roman"/>
      <w:lang w:eastAsia="es-ES_tradnl"/>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rsid w:val="00470851"/>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470851"/>
    <w:pPr>
      <w:widowControl w:val="0"/>
      <w:autoSpaceDE w:val="0"/>
      <w:autoSpaceDN w:val="0"/>
      <w:ind w:left="105"/>
    </w:pPr>
    <w:rPr>
      <w:rFonts w:ascii="Arial Narrow" w:hAnsi="Arial Narrow" w:eastAsia="Arial Narrow" w:cs="Arial Narrow"/>
      <w:sz w:val="22"/>
      <w:szCs w:val="22"/>
      <w:lang w:val="es-ES" w:eastAsia="en-US"/>
    </w:rPr>
  </w:style>
  <w:style w:type="paragraph" w:styleId="Sinespaciado">
    <w:name w:val="No Spacing"/>
    <w:uiPriority w:val="1"/>
    <w:qFormat/>
    <w:rsid w:val="00470851"/>
    <w:pPr>
      <w:widowControl w:val="0"/>
      <w:autoSpaceDE w:val="0"/>
      <w:autoSpaceDN w:val="0"/>
    </w:pPr>
    <w:rPr>
      <w:rFonts w:ascii="Arial Narrow" w:hAnsi="Arial Narrow" w:eastAsia="Arial Narrow" w:cs="Arial Narrow"/>
      <w:sz w:val="22"/>
      <w:szCs w:val="22"/>
      <w:lang w:val="es-ES"/>
    </w:rPr>
  </w:style>
  <w:style w:type="table" w:styleId="Tablaconcuadrcula">
    <w:name w:val="Table Grid"/>
    <w:basedOn w:val="Tablanormal"/>
    <w:uiPriority w:val="39"/>
    <w:rsid w:val="00470851"/>
    <w:pPr>
      <w:widowControl w:val="0"/>
      <w:autoSpaceDE w:val="0"/>
      <w:autoSpaceDN w:val="0"/>
    </w:pPr>
    <w:rPr>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447EA6"/>
    <w:pPr>
      <w:widowControl w:val="0"/>
      <w:tabs>
        <w:tab w:val="center" w:pos="4419"/>
        <w:tab w:val="right" w:pos="8838"/>
      </w:tabs>
      <w:autoSpaceDE w:val="0"/>
      <w:autoSpaceDN w:val="0"/>
    </w:pPr>
    <w:rPr>
      <w:rFonts w:ascii="Arial Narrow" w:hAnsi="Arial Narrow" w:eastAsia="Arial Narrow" w:cs="Arial Narrow"/>
      <w:sz w:val="22"/>
      <w:szCs w:val="22"/>
      <w:lang w:val="es-ES" w:eastAsia="en-US"/>
    </w:rPr>
  </w:style>
  <w:style w:type="character" w:styleId="EncabezadoCar" w:customStyle="1">
    <w:name w:val="Encabezado Car"/>
    <w:basedOn w:val="Fuentedeprrafopredeter"/>
    <w:link w:val="Encabezado"/>
    <w:uiPriority w:val="99"/>
    <w:rsid w:val="00447EA6"/>
    <w:rPr>
      <w:rFonts w:ascii="Arial Narrow" w:hAnsi="Arial Narrow" w:eastAsia="Arial Narrow" w:cs="Arial Narrow"/>
      <w:sz w:val="22"/>
      <w:szCs w:val="22"/>
      <w:lang w:val="es-ES"/>
    </w:rPr>
  </w:style>
  <w:style w:type="paragraph" w:styleId="Piedepgina">
    <w:name w:val="footer"/>
    <w:basedOn w:val="Normal"/>
    <w:link w:val="PiedepginaCar"/>
    <w:uiPriority w:val="99"/>
    <w:unhideWhenUsed/>
    <w:rsid w:val="00447EA6"/>
    <w:pPr>
      <w:widowControl w:val="0"/>
      <w:tabs>
        <w:tab w:val="center" w:pos="4419"/>
        <w:tab w:val="right" w:pos="8838"/>
      </w:tabs>
      <w:autoSpaceDE w:val="0"/>
      <w:autoSpaceDN w:val="0"/>
    </w:pPr>
    <w:rPr>
      <w:rFonts w:ascii="Arial Narrow" w:hAnsi="Arial Narrow" w:eastAsia="Arial Narrow" w:cs="Arial Narrow"/>
      <w:sz w:val="22"/>
      <w:szCs w:val="22"/>
      <w:lang w:val="es-ES" w:eastAsia="en-US"/>
    </w:rPr>
  </w:style>
  <w:style w:type="character" w:styleId="PiedepginaCar" w:customStyle="1">
    <w:name w:val="Pie de página Car"/>
    <w:basedOn w:val="Fuentedeprrafopredeter"/>
    <w:link w:val="Piedepgina"/>
    <w:uiPriority w:val="99"/>
    <w:rsid w:val="00447EA6"/>
    <w:rPr>
      <w:rFonts w:ascii="Arial Narrow" w:hAnsi="Arial Narrow" w:eastAsia="Arial Narrow" w:cs="Arial Narrow"/>
      <w:sz w:val="22"/>
      <w:szCs w:val="22"/>
      <w:lang w:val="es-ES"/>
    </w:rPr>
  </w:style>
  <w:style w:type="character" w:styleId="Hipervnculo">
    <w:name w:val="Hyperlink"/>
    <w:basedOn w:val="Fuentedeprrafopredeter"/>
    <w:uiPriority w:val="99"/>
    <w:unhideWhenUsed/>
    <w:rsid w:val="00C70050"/>
    <w:rPr>
      <w:color w:val="0000FF"/>
      <w:u w:val="single"/>
    </w:rPr>
  </w:style>
  <w:style w:type="character" w:styleId="Hipervnculovisitado">
    <w:name w:val="FollowedHyperlink"/>
    <w:basedOn w:val="Fuentedeprrafopredeter"/>
    <w:uiPriority w:val="99"/>
    <w:semiHidden/>
    <w:unhideWhenUsed/>
    <w:rsid w:val="00C70050"/>
    <w:rPr>
      <w:color w:val="954F72" w:themeColor="followedHyperlink"/>
      <w:u w:val="single"/>
    </w:rPr>
  </w:style>
  <w:style w:type="character" w:styleId="Mencinsinresolver">
    <w:name w:val="Unresolved Mention"/>
    <w:basedOn w:val="Fuentedeprrafopredeter"/>
    <w:uiPriority w:val="99"/>
    <w:semiHidden/>
    <w:unhideWhenUsed/>
    <w:rsid w:val="008D7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42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header" Target="head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image" Target="media/image1.png"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hyperlink" Target="https://cargov-my.sharepoint.com/personal/laguirreh_car_gov_co/_layouts/15/onedrive.aspx?id=%2Fpersonal%2Flaguirreh%5Fcar%5Fgov%5Fco%2FDocuments%2FDSICA%202026%2FPROYECTO%2013%20ECONOMIA%20CIRCULAR%20Y%20NEGOCIOS%20VERDES%2FSUPERVISIONES%20ING%2E%20NIDIA%20PROY%2013%2FFEBRERO%202026%2FFABIAN%20ENRIQUE%20RODRIGUEZ%20ZABALA%2Finfo%2013%2FObligaci%C3%B3n%201%20Plan%20de%20trabajo&amp;viewid=733d8d84%2D736c%2D4605%2D993b%2D8d1213b13288" TargetMode="External" Id="R8779b61c10ab454a"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2%20coadyuvar%20en%20las%20solicitudes%20del%20pomca%20r%C3%ADo%20Bogot%C3%A1%20en%20el%20sector%20curtidor%2FActa%20188%20EC%2Epdf&amp;parent=%2Fpersonal%2Flaguirreh%5Fcar%5Fgov%5Fco%2FDocuments%2FDSICA%202026%2FPROYECTO%2013%20ECONOMIA%20CIRCULAR%20Y%20NEGOCIOS%20VERDES%2FSUPERVISIONES%20ING%2E%20NIDIA%20PROY%2013%2FFEBRERO%202026%2FFABIAN%20ENRIQUE%20RODRIGUEZ%20ZABALA%2Finfo%2013%2FObligaci%C3%B3n%202%20coadyuvar%20en%20las%20solicitudes%20del%20pomca%20r%C3%ADo%20Bogot%C3%A1%20en%20el%20sector%20curtidor" TargetMode="External" Id="R634d0502dd5a41d0"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3%20Coadyuvar%20en%20el%20cumplimiento%20de%20las%20%C3%B3rdenes%20del%20fallo%20del%20CECH%20%2D%20copia%2FACTA%20165%20EC%2Epdf&amp;parent=%2Fpersonal%2Flaguirreh%5Fcar%5Fgov%5Fco%2FDocuments%2FDSICA%202026%2FPROYECTO%2013%20ECONOMIA%20CIRCULAR%20Y%20NEGOCIOS%20VERDES%2FSUPERVISIONES%20ING%2E%20NIDIA%20PROY%2013%2FFEBRERO%202026%2FFABIAN%20ENRIQUE%20RODRIGUEZ%20ZABALA%2Finfo%2013%2FObligaci%C3%B3n%203%20Coadyuvar%20en%20el%20cumplimiento%20de%20las%20%C3%B3rdenes%20del%20fallo%20del%20CECH%20%2D%20copia" TargetMode="External" Id="Rd781636380434ff8"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3%20Coadyuvar%20en%20el%20cumplimiento%20de%20las%20%C3%B3rdenes%20del%20fallo%20del%20CECH%20%2D%20copia%2FACTA%20231%20EC%2Epdf&amp;parent=%2Fpersonal%2Flaguirreh%5Fcar%5Fgov%5Fco%2FDocuments%2FDSICA%202026%2FPROYECTO%2013%20ECONOMIA%20CIRCULAR%20Y%20NEGOCIOS%20VERDES%2FSUPERVISIONES%20ING%2E%20NIDIA%20PROY%2013%2FFEBRERO%202026%2FFABIAN%20ENRIQUE%20RODRIGUEZ%20ZABALA%2Finfo%2013%2FObligaci%C3%B3n%203%20Coadyuvar%20en%20el%20cumplimiento%20de%20las%20%C3%B3rdenes%20del%20fallo%20del%20CECH%20%2D%20copia" TargetMode="External" Id="Raf1fc50a90d74f76"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3%20Coadyuvar%20en%20el%20cumplimiento%20de%20las%20%C3%B3rdenes%20del%20fallo%20del%20CECH%20%2D%20copia%2FACTA%20232%20EC%2Epdf&amp;parent=%2Fpersonal%2Flaguirreh%5Fcar%5Fgov%5Fco%2FDocuments%2FDSICA%202026%2FPROYECTO%2013%20ECONOMIA%20CIRCULAR%20Y%20NEGOCIOS%20VERDES%2FSUPERVISIONES%20ING%2E%20NIDIA%20PROY%2013%2FFEBRERO%202026%2FFABIAN%20ENRIQUE%20RODRIGUEZ%20ZABALA%2Finfo%2013%2FObligaci%C3%B3n%203%20Coadyuvar%20en%20el%20cumplimiento%20de%20las%20%C3%B3rdenes%20del%20fallo%20del%20CECH%20%2D%20copia" TargetMode="External" Id="R952b6fda81f146db"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4%20Apoyar%20la%20identificaci%C3%B3n%20de%20proyectos%20de%20econom%C3%ADa%20circular%20%2D%20copia%2FACTA%20164%20EC%2Epdf&amp;parent=%2Fpersonal%2Flaguirreh%5Fcar%5Fgov%5Fco%2FDocuments%2FDSICA%202026%2FPROYECTO%2013%20ECONOMIA%20CIRCULAR%20Y%20NEGOCIOS%20VERDES%2FSUPERVISIONES%20ING%2E%20NIDIA%20PROY%2013%2FFEBRERO%202026%2FFABIAN%20ENRIQUE%20RODRIGUEZ%20ZABALA%2Finfo%2013%2FObligaci%C3%B3n%204%20Apoyar%20la%20identificaci%C3%B3n%20de%20proyectos%20de%20econom%C3%ADa%20circular%20%2D%20copia" TargetMode="External" Id="Rd903ceaef2254f8e"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4%20Apoyar%20la%20identificaci%C3%B3n%20de%20proyectos%20de%20econom%C3%ADa%20circular%20%2D%20copia%2FACTA%20167%20EC%2Epdf&amp;parent=%2Fpersonal%2Flaguirreh%5Fcar%5Fgov%5Fco%2FDocuments%2FDSICA%202026%2FPROYECTO%2013%20ECONOMIA%20CIRCULAR%20Y%20NEGOCIOS%20VERDES%2FSUPERVISIONES%20ING%2E%20NIDIA%20PROY%2013%2FFEBRERO%202026%2FFABIAN%20ENRIQUE%20RODRIGUEZ%20ZABALA%2Finfo%2013%2FObligaci%C3%B3n%204%20Apoyar%20la%20identificaci%C3%B3n%20de%20proyectos%20de%20econom%C3%ADa%20circular%20%2D%20copia" TargetMode="External" Id="R799c1332cad2493a"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7%20Desarrollo%20jornadas%20de%20sensibilizaci%C3%B3n%2FACTA%20235%20EC%2Epdf&amp;parent=%2Fpersonal%2Flaguirreh%5Fcar%5Fgov%5Fco%2FDocuments%2FDSICA%202026%2FPROYECTO%2013%20ECONOMIA%20CIRCULAR%20Y%20NEGOCIOS%20VERDES%2FSUPERVISIONES%20ING%2E%20NIDIA%20PROY%2013%2FFEBRERO%202026%2FFABIAN%20ENRIQUE%20RODRIGUEZ%20ZABALA%2Finfo%2013%2FObligaci%C3%B3n%207%20Desarrollo%20jornadas%20de%20sensibilizaci%C3%B3n" TargetMode="External" Id="Rffff4ec6f911497d"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8%20Visitas%20de%20seguimiento%20a%20proyectos%20de%20EC%2FACTA%20162%20EC%2Epdf&amp;parent=%2Fpersonal%2Flaguirreh%5Fcar%5Fgov%5Fco%2FDocuments%2FDSICA%202026%2FPROYECTO%2013%20ECONOMIA%20CIRCULAR%20Y%20NEGOCIOS%20VERDES%2FSUPERVISIONES%20ING%2E%20NIDIA%20PROY%2013%2FFEBRERO%202026%2FFABIAN%20ENRIQUE%20RODRIGUEZ%20ZABALA%2Finfo%2013%2FObligaci%C3%B3n%208%20Visitas%20de%20seguimiento%20a%20proyectos%20de%20EC" TargetMode="External" Id="R4d0dec2b7de446f6"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8%20Visitas%20de%20seguimiento%20a%20proyectos%20de%20EC%2FACTA%20163%20EC%2Epdf&amp;parent=%2Fpersonal%2Flaguirreh%5Fcar%5Fgov%5Fco%2FDocuments%2FDSICA%202026%2FPROYECTO%2013%20ECONOMIA%20CIRCULAR%20Y%20NEGOCIOS%20VERDES%2FSUPERVISIONES%20ING%2E%20NIDIA%20PROY%2013%2FFEBRERO%202026%2FFABIAN%20ENRIQUE%20RODRIGUEZ%20ZABALA%2Finfo%2013%2FObligaci%C3%B3n%208%20Visitas%20de%20seguimiento%20a%20proyectos%20de%20EC" TargetMode="External" Id="R81839ecc00384350"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2FActa%2099EC%2Epdf&amp;parent=%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 TargetMode="External" Id="Rc211212df72f4dd5"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2FActa%20111%20EC%2Epdf&amp;parent=%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 TargetMode="External" Id="R9590539a9f394d0d"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2FACTA%20166%20EC%2Epdf&amp;parent=%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 TargetMode="External" Id="Rb11ffeabd19a49ea"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2FACTA%20133%20EC%2Epdf&amp;parent=%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 TargetMode="External" Id="R271b0b424dbd43cb"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2FActa%20134%20EC%2Epdf&amp;parent=%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 TargetMode="External" Id="R9dce7d634f4c434c"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2FACTA%20230%20EC%2Epdf&amp;parent=%2Fpersonal%2Flaguirreh%5Fcar%5Fgov%5Fco%2FDocuments%2FDSICA%202026%2FPROYECTO%2013%20ECONOMIA%20CIRCULAR%20Y%20NEGOCIOS%20VERDES%2FSUPERVISIONES%20ING%2E%20NIDIA%20PROY%2013%2FFEBRERO%202026%2FFABIAN%20ENRIQUE%20RODRIGUEZ%20ZABALA%2Finfo%2013%2FObligaci%C3%B3n%209%20Participar%20en%20reuniones%20y%20mesas%20t%C3%A9cnicas%20programadas%20%2D%20copia" TargetMode="External" Id="R6e1c55c0c4e14728"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10%20Apoyar%20los%20eventos%20y%20actividades%20programas%20en%20el%20marco%20del%20proyecto%2013%20%2D%20copia%2FActa%20113%20EC%2Epdf&amp;parent=%2Fpersonal%2Flaguirreh%5Fcar%5Fgov%5Fco%2FDocuments%2FDSICA%202026%2FPROYECTO%2013%20ECONOMIA%20CIRCULAR%20Y%20NEGOCIOS%20VERDES%2FSUPERVISIONES%20ING%2E%20NIDIA%20PROY%2013%2FFEBRERO%202026%2FFABIAN%20ENRIQUE%20RODRIGUEZ%20ZABALA%2Finfo%2013%2FObligaci%C3%B3n%2010%20Apoyar%20los%20eventos%20y%20actividades%20programas%20en%20el%20marco%20del%20proyecto%2013%20%2D%20copia" TargetMode="External" Id="R1f4d92972a8e478b"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10%20Apoyar%20los%20eventos%20y%20actividades%20programas%20en%20el%20marco%20del%20proyecto%2013%20%2D%20copia%2FActa%20123EC%2Epdf&amp;parent=%2Fpersonal%2Flaguirreh%5Fcar%5Fgov%5Fco%2FDocuments%2FDSICA%202026%2FPROYECTO%2013%20ECONOMIA%20CIRCULAR%20Y%20NEGOCIOS%20VERDES%2FSUPERVISIONES%20ING%2E%20NIDIA%20PROY%2013%2FFEBRERO%202026%2FFABIAN%20ENRIQUE%20RODRIGUEZ%20ZABALA%2Finfo%2013%2FObligaci%C3%B3n%2010%20Apoyar%20los%20eventos%20y%20actividades%20programas%20en%20el%20marco%20del%20proyecto%2013%20%2D%20copia" TargetMode="External" Id="R19df9536ae294888"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10%20Apoyar%20los%20eventos%20y%20actividades%20programas%20en%20el%20marco%20del%20proyecto%2013%20%2D%20copia%2FACTA%20233%20EC%2Epdf&amp;parent=%2Fpersonal%2Flaguirreh%5Fcar%5Fgov%5Fco%2FDocuments%2FDSICA%202026%2FPROYECTO%2013%20ECONOMIA%20CIRCULAR%20Y%20NEGOCIOS%20VERDES%2FSUPERVISIONES%20ING%2E%20NIDIA%20PROY%2013%2FFEBRERO%202026%2FFABIAN%20ENRIQUE%20RODRIGUEZ%20ZABALA%2Finfo%2013%2FObligaci%C3%B3n%2010%20Apoyar%20los%20eventos%20y%20actividades%20programas%20en%20el%20marco%20del%20proyecto%2013%20%2D%20copia" TargetMode="External" Id="Rdde200b7d25e4366"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10%20Apoyar%20los%20eventos%20y%20actividades%20programas%20en%20el%20marco%20del%20proyecto%2013%20%2D%20copia%2FACTA%20234%20EC%2Epdf&amp;parent=%2Fpersonal%2Flaguirreh%5Fcar%5Fgov%5Fco%2FDocuments%2FDSICA%202026%2FPROYECTO%2013%20ECONOMIA%20CIRCULAR%20Y%20NEGOCIOS%20VERDES%2FSUPERVISIONES%20ING%2E%20NIDIA%20PROY%2013%2FFEBRERO%202026%2FFABIAN%20ENRIQUE%20RODRIGUEZ%20ZABALA%2Finfo%2013%2FObligaci%C3%B3n%2010%20Apoyar%20los%20eventos%20y%20actividades%20programas%20en%20el%20marco%20del%20proyecto%2013%20%2D%20copia" TargetMode="External" Id="R3475d7d83d0849da"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11%20Huella%20verde%2Fhuellas%20carbon%5Ffebrero%5F1731%2Epdf&amp;parent=%2Fpersonal%2Flaguirreh%5Fcar%5Fgov%5Fco%2FDocuments%2FDSICA%202026%2FPROYECTO%2013%20ECONOMIA%20CIRCULAR%20Y%20NEGOCIOS%20VERDES%2FSUPERVISIONES%20ING%2E%20NIDIA%20PROY%2013%2FFEBRERO%202026%2FFABIAN%20ENRIQUE%20RODRIGUEZ%20ZABALA%2Finfo%2013%2FObligaci%C3%B3n%2011%20Huella%20verde" TargetMode="External" Id="R6a0e2280da8a4c70"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12%20asignadas%20por%20el%20supervisor%2FActa%20212%20EC%2Epdf&amp;parent=%2Fpersonal%2Flaguirreh%5Fcar%5Fgov%5Fco%2FDocuments%2FDSICA%202026%2FPROYECTO%2013%20ECONOMIA%20CIRCULAR%20Y%20NEGOCIOS%20VERDES%2FSUPERVISIONES%20ING%2E%20NIDIA%20PROY%2013%2FFEBRERO%202026%2FFABIAN%20ENRIQUE%20RODRIGUEZ%20ZABALA%2Finfo%2013%2FObligaci%C3%B3n%2012%20asignadas%20por%20el%20supervisor" TargetMode="External" Id="Rae40ea1dbb624337" /><Relationship Type="http://schemas.openxmlformats.org/officeDocument/2006/relationships/hyperlink" Target="https://cargov-my.sharepoint.com/personal/laguirreh_car_gov_co/_layouts/15/onedrive.aspx?viewid=733d8d84%2D736c%2D4605%2D993b%2D8d1213b13288&amp;id=%2Fpersonal%2Flaguirreh%5Fcar%5Fgov%5Fco%2FDocuments%2FDSICA%202026%2FPROYECTO%2013%20ECONOMIA%20CIRCULAR%20Y%20NEGOCIOS%20VERDES%2FSUPERVISIONES%20ING%2E%20NIDIA%20PROY%2013%2FFEBRERO%202026%2FFABIAN%20ENRIQUE%20RODRIGUEZ%20ZABALA%2Finfo%2013%2FObligaci%C3%B3n%205%20Apoyar%20la%20estructuraci%C3%B3n%20de%20proyectos%20de%20econom%C3%ADa%20circular%20%2D%20copia%2FACTA%20236%20EC%2Epdf&amp;parent=%2Fpersonal%2Flaguirreh%5Fcar%5Fgov%5Fco%2FDocuments%2FDSICA%202026%2FPROYECTO%2013%20ECONOMIA%20CIRCULAR%20Y%20NEGOCIOS%20VERDES%2FSUPERVISIONES%20ING%2E%20NIDIA%20PROY%2013%2FFEBRERO%202026%2FFABIAN%20ENRIQUE%20RODRIGUEZ%20ZABALA%2Finfo%2013%2FObligaci%C3%B3n%205%20Apoyar%20la%20estructuraci%C3%B3n%20de%20proyectos%20de%20econom%C3%ADa%20circular%20%2D%20copia" TargetMode="External" Id="R8886727d828646c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Maria  Ochoa Gutierrez</dc:creator>
  <keywords/>
  <dc:description/>
  <lastModifiedBy>Fabian Enrique Zabala Rodriguez</lastModifiedBy>
  <revision>12</revision>
  <lastPrinted>2026-01-30T00:12:00.0000000Z</lastPrinted>
  <dcterms:created xsi:type="dcterms:W3CDTF">2026-02-11T18:05:00.0000000Z</dcterms:created>
  <dcterms:modified xsi:type="dcterms:W3CDTF">2026-03-06T21:37:01.2771641Z</dcterms:modified>
</coreProperties>
</file>